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19" w:rsidRDefault="00296D19" w:rsidP="00296D19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 w:rsidR="008F23CF">
        <w:rPr>
          <w:rFonts w:ascii="Times New Roman" w:hAnsi="Times New Roman"/>
          <w:b/>
          <w:sz w:val="24"/>
        </w:rPr>
        <w:t xml:space="preserve"> </w:t>
      </w:r>
      <w:r w:rsidR="004E6A61">
        <w:rPr>
          <w:rFonts w:ascii="Times New Roman" w:hAnsi="Times New Roman"/>
          <w:b/>
          <w:sz w:val="24"/>
        </w:rPr>
        <w:t xml:space="preserve">№ </w:t>
      </w:r>
      <w:r w:rsidR="003920FD">
        <w:rPr>
          <w:rFonts w:ascii="Times New Roman" w:hAnsi="Times New Roman"/>
          <w:b/>
          <w:sz w:val="24"/>
        </w:rPr>
        <w:t>10</w:t>
      </w:r>
    </w:p>
    <w:p w:rsidR="00296D19" w:rsidRPr="00E37F67" w:rsidRDefault="00296D19" w:rsidP="00296D19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3920FD">
        <w:rPr>
          <w:rFonts w:ascii="Times New Roman" w:hAnsi="Times New Roman"/>
          <w:b/>
          <w:sz w:val="24"/>
          <w:lang w:val="en-GB"/>
        </w:rPr>
        <w:t>19</w:t>
      </w:r>
      <w:r>
        <w:rPr>
          <w:rFonts w:ascii="Times New Roman" w:hAnsi="Times New Roman"/>
          <w:b/>
          <w:sz w:val="24"/>
        </w:rPr>
        <w:t>.0</w:t>
      </w:r>
      <w:r w:rsidR="00295DE8">
        <w:rPr>
          <w:rFonts w:ascii="Times New Roman" w:hAnsi="Times New Roman"/>
          <w:b/>
          <w:sz w:val="24"/>
          <w:lang w:val="en-GB"/>
        </w:rPr>
        <w:t>5</w:t>
      </w:r>
      <w:r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  <w:lang w:val="en-US"/>
        </w:rPr>
        <w:t xml:space="preserve">9 </w:t>
      </w:r>
      <w:r>
        <w:rPr>
          <w:rFonts w:ascii="Times New Roman" w:hAnsi="Times New Roman"/>
          <w:b/>
          <w:sz w:val="24"/>
        </w:rPr>
        <w:t xml:space="preserve">год. </w:t>
      </w:r>
    </w:p>
    <w:p w:rsidR="00296D19" w:rsidRPr="00874A06" w:rsidRDefault="00296D19" w:rsidP="003D4F8F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</w:r>
      <w:r w:rsidRPr="00874A06">
        <w:rPr>
          <w:rFonts w:ascii="Times New Roman" w:hAnsi="Times New Roman"/>
          <w:sz w:val="24"/>
        </w:rPr>
        <w:t>Днес</w:t>
      </w:r>
      <w:r w:rsidR="003920FD" w:rsidRPr="00874A06">
        <w:rPr>
          <w:rFonts w:ascii="Times New Roman" w:hAnsi="Times New Roman"/>
          <w:sz w:val="24"/>
        </w:rPr>
        <w:t xml:space="preserve"> 19</w:t>
      </w:r>
      <w:r w:rsidR="00295DE8" w:rsidRPr="00874A06">
        <w:rPr>
          <w:rFonts w:ascii="Times New Roman" w:hAnsi="Times New Roman"/>
          <w:sz w:val="24"/>
        </w:rPr>
        <w:t>.05</w:t>
      </w:r>
      <w:r w:rsidRPr="00874A06">
        <w:rPr>
          <w:rFonts w:ascii="Times New Roman" w:hAnsi="Times New Roman"/>
          <w:sz w:val="24"/>
        </w:rPr>
        <w:t>.</w:t>
      </w:r>
      <w:r w:rsidRPr="00874A06">
        <w:rPr>
          <w:rFonts w:ascii="Times New Roman" w:hAnsi="Times New Roman"/>
          <w:sz w:val="24"/>
          <w:lang w:val="en-US"/>
        </w:rPr>
        <w:t xml:space="preserve">2019 </w:t>
      </w:r>
      <w:r w:rsidRPr="00874A06">
        <w:rPr>
          <w:rFonts w:ascii="Times New Roman" w:hAnsi="Times New Roman"/>
          <w:sz w:val="24"/>
        </w:rPr>
        <w:t>г. в гр. София се проведе</w:t>
      </w:r>
      <w:r w:rsidR="00295DE8" w:rsidRPr="00874A06">
        <w:rPr>
          <w:rFonts w:ascii="Times New Roman" w:hAnsi="Times New Roman"/>
          <w:sz w:val="24"/>
        </w:rPr>
        <w:t xml:space="preserve"> девето</w:t>
      </w:r>
      <w:r w:rsidRPr="00874A06">
        <w:rPr>
          <w:rFonts w:ascii="Times New Roman" w:hAnsi="Times New Roman"/>
          <w:sz w:val="24"/>
        </w:rPr>
        <w:t xml:space="preserve"> по ред заседание на Районната избирателна комисия  №26-Софийски, свикано от </w:t>
      </w:r>
      <w:r w:rsidR="00DD7FD0" w:rsidRPr="00874A06">
        <w:rPr>
          <w:rFonts w:ascii="Times New Roman" w:hAnsi="Times New Roman"/>
          <w:sz w:val="24"/>
        </w:rPr>
        <w:t>Председателя</w:t>
      </w:r>
      <w:r w:rsidR="00C3094D" w:rsidRPr="00874A06">
        <w:rPr>
          <w:rFonts w:ascii="Times New Roman" w:hAnsi="Times New Roman"/>
          <w:sz w:val="24"/>
        </w:rPr>
        <w:t xml:space="preserve"> на комисията – </w:t>
      </w:r>
      <w:r w:rsidR="006820A2" w:rsidRPr="00874A06">
        <w:rPr>
          <w:rFonts w:ascii="Times New Roman" w:hAnsi="Times New Roman"/>
          <w:sz w:val="24"/>
        </w:rPr>
        <w:t>Даниел Александров</w:t>
      </w:r>
      <w:r w:rsidRPr="00874A06">
        <w:rPr>
          <w:rFonts w:ascii="Times New Roman" w:hAnsi="Times New Roman"/>
          <w:sz w:val="24"/>
        </w:rPr>
        <w:t>, назначена с РЕШЕНИЕ № 45-ЕП от 03.04.2019 г. в административната сграда на Областна администрация на Софийска област, находящ</w:t>
      </w:r>
      <w:r w:rsidR="00295DE8" w:rsidRPr="00874A06">
        <w:rPr>
          <w:rFonts w:ascii="Times New Roman" w:hAnsi="Times New Roman"/>
          <w:sz w:val="24"/>
        </w:rPr>
        <w:t>а се в гр. София, бул. Витоша №6</w:t>
      </w:r>
      <w:r w:rsidRPr="00874A06">
        <w:rPr>
          <w:rFonts w:ascii="Times New Roman" w:hAnsi="Times New Roman"/>
          <w:sz w:val="24"/>
        </w:rPr>
        <w:t>, на е</w:t>
      </w:r>
      <w:r w:rsidR="00BC2C91" w:rsidRPr="00874A06">
        <w:rPr>
          <w:rFonts w:ascii="Times New Roman" w:hAnsi="Times New Roman"/>
          <w:sz w:val="24"/>
        </w:rPr>
        <w:t>т</w:t>
      </w:r>
      <w:r w:rsidR="00295DE8" w:rsidRPr="00874A06">
        <w:rPr>
          <w:rFonts w:ascii="Times New Roman" w:hAnsi="Times New Roman"/>
          <w:sz w:val="24"/>
        </w:rPr>
        <w:t>аж 5</w:t>
      </w:r>
      <w:r w:rsidR="00C3094D" w:rsidRPr="00874A06">
        <w:rPr>
          <w:rFonts w:ascii="Times New Roman" w:hAnsi="Times New Roman"/>
          <w:sz w:val="24"/>
        </w:rPr>
        <w:t>, в заседателната  зала</w:t>
      </w:r>
      <w:r w:rsidR="00295DE8" w:rsidRPr="00874A06">
        <w:rPr>
          <w:rFonts w:ascii="Times New Roman" w:hAnsi="Times New Roman"/>
          <w:sz w:val="24"/>
        </w:rPr>
        <w:t xml:space="preserve"> №514 от 15.00</w:t>
      </w:r>
      <w:r w:rsidR="00BC2C91" w:rsidRPr="00874A06">
        <w:rPr>
          <w:rFonts w:ascii="Times New Roman" w:hAnsi="Times New Roman"/>
          <w:sz w:val="24"/>
        </w:rPr>
        <w:t xml:space="preserve"> </w:t>
      </w:r>
      <w:r w:rsidRPr="00874A06">
        <w:rPr>
          <w:rFonts w:ascii="Times New Roman" w:hAnsi="Times New Roman"/>
          <w:sz w:val="24"/>
        </w:rPr>
        <w:t xml:space="preserve">часа. </w:t>
      </w:r>
    </w:p>
    <w:p w:rsidR="00296D19" w:rsidRPr="00874A06" w:rsidRDefault="00C3094D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874A06">
        <w:rPr>
          <w:rFonts w:ascii="Times New Roman" w:hAnsi="Times New Roman"/>
          <w:sz w:val="24"/>
        </w:rPr>
        <w:t xml:space="preserve">На заседанието присъстваха: </w:t>
      </w:r>
    </w:p>
    <w:tbl>
      <w:tblPr>
        <w:tblW w:w="4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6"/>
      </w:tblGrid>
      <w:tr w:rsidR="00296D19" w:rsidRPr="00874A06" w:rsidTr="003920FD">
        <w:trPr>
          <w:cantSplit/>
          <w:trHeight w:val="226"/>
        </w:trPr>
        <w:tc>
          <w:tcPr>
            <w:tcW w:w="4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0A2" w:rsidRPr="00874A06" w:rsidRDefault="006820A2" w:rsidP="006820A2">
            <w:pPr>
              <w:pStyle w:val="Heading4"/>
              <w:spacing w:before="0" w:beforeAutospacing="0" w:after="0" w:afterAutospacing="0"/>
              <w:jc w:val="both"/>
            </w:pPr>
          </w:p>
          <w:p w:rsidR="006820A2" w:rsidRPr="00874A06" w:rsidRDefault="006820A2" w:rsidP="006820A2">
            <w:pPr>
              <w:pStyle w:val="Heading4"/>
              <w:spacing w:before="0" w:beforeAutospacing="0" w:after="0" w:afterAutospacing="0"/>
              <w:jc w:val="both"/>
            </w:pPr>
            <w:r w:rsidRPr="00874A06">
              <w:t xml:space="preserve">Председател: </w:t>
            </w:r>
          </w:p>
          <w:p w:rsidR="00296D19" w:rsidRPr="00874A06" w:rsidRDefault="006820A2" w:rsidP="006820A2">
            <w:pPr>
              <w:pStyle w:val="Heading4"/>
              <w:spacing w:before="0" w:beforeAutospacing="0" w:after="0" w:afterAutospacing="0"/>
              <w:jc w:val="both"/>
            </w:pPr>
            <w:r w:rsidRPr="00874A06">
              <w:rPr>
                <w:b w:val="0"/>
              </w:rPr>
              <w:t>Даниел Емилов Александров</w:t>
            </w:r>
            <w:r w:rsidRPr="00874A06">
              <w:br/>
            </w:r>
            <w:r w:rsidR="00C3094D" w:rsidRPr="00874A06">
              <w:t>Зам. п</w:t>
            </w:r>
            <w:r w:rsidR="00296D19" w:rsidRPr="00874A06">
              <w:t xml:space="preserve">редседател: </w:t>
            </w:r>
            <w:r w:rsidR="00295DE8" w:rsidRPr="00874A06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874A06" w:rsidRDefault="00296D19" w:rsidP="006820A2">
            <w:pPr>
              <w:pStyle w:val="Heading4"/>
              <w:spacing w:before="0" w:beforeAutospacing="0" w:after="0" w:afterAutospacing="0"/>
            </w:pPr>
          </w:p>
        </w:tc>
      </w:tr>
      <w:tr w:rsidR="00296D19" w:rsidRPr="00874A06" w:rsidTr="003920FD">
        <w:trPr>
          <w:cantSplit/>
          <w:trHeight w:val="263"/>
        </w:trPr>
        <w:tc>
          <w:tcPr>
            <w:tcW w:w="4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874A06" w:rsidRDefault="00296D19" w:rsidP="00C3094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 xml:space="preserve"> </w:t>
            </w:r>
            <w:r w:rsidR="00C3094D" w:rsidRPr="00874A06">
              <w:rPr>
                <w:rFonts w:ascii="Times New Roman" w:hAnsi="Times New Roman"/>
                <w:sz w:val="24"/>
              </w:rPr>
              <w:t>Илия Богданов Белитов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874A06" w:rsidRDefault="00296D19" w:rsidP="003D4F8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874A06" w:rsidTr="003920FD">
        <w:trPr>
          <w:cantSplit/>
          <w:trHeight w:val="263"/>
        </w:trPr>
        <w:tc>
          <w:tcPr>
            <w:tcW w:w="4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874A06" w:rsidRDefault="00296D19" w:rsidP="00C3094D">
            <w:pPr>
              <w:pStyle w:val="Heading4"/>
              <w:spacing w:after="0" w:afterAutospacing="0"/>
              <w:jc w:val="both"/>
            </w:pPr>
            <w:r w:rsidRPr="00874A06">
              <w:t>Зам. председател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874A06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874A06" w:rsidTr="003920FD">
        <w:trPr>
          <w:cantSplit/>
          <w:trHeight w:val="278"/>
        </w:trPr>
        <w:tc>
          <w:tcPr>
            <w:tcW w:w="4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874A06" w:rsidRDefault="00296D19" w:rsidP="003D4F8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Ангелина Атанасова Илиева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874A06" w:rsidRDefault="00296D19" w:rsidP="003D4F8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874A06" w:rsidTr="003920FD">
        <w:trPr>
          <w:cantSplit/>
          <w:trHeight w:val="263"/>
        </w:trPr>
        <w:tc>
          <w:tcPr>
            <w:tcW w:w="4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874A06" w:rsidRDefault="00296D19" w:rsidP="003D4F8F">
            <w:pPr>
              <w:pStyle w:val="Heading4"/>
              <w:spacing w:after="0" w:afterAutospacing="0"/>
              <w:jc w:val="both"/>
            </w:pPr>
            <w:r w:rsidRPr="00874A06">
              <w:t>Секретар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874A06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874A06" w:rsidTr="003920FD">
        <w:trPr>
          <w:cantSplit/>
          <w:trHeight w:val="307"/>
        </w:trPr>
        <w:tc>
          <w:tcPr>
            <w:tcW w:w="4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874A06" w:rsidRDefault="00296D19" w:rsidP="003D4F8F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Екатерина Драганова Клечкова-Димитрова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874A06" w:rsidRDefault="00296D19" w:rsidP="003D4F8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96D19" w:rsidRPr="00874A06" w:rsidTr="003920FD">
        <w:trPr>
          <w:cantSplit/>
          <w:trHeight w:val="278"/>
        </w:trPr>
        <w:tc>
          <w:tcPr>
            <w:tcW w:w="4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D19" w:rsidRPr="00874A06" w:rsidRDefault="00296D19" w:rsidP="003D4F8F">
            <w:pPr>
              <w:pStyle w:val="Heading4"/>
              <w:spacing w:after="0" w:afterAutospacing="0"/>
              <w:jc w:val="both"/>
            </w:pPr>
            <w:r w:rsidRPr="00874A06">
              <w:t>Членове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874A06" w:rsidRDefault="00296D19" w:rsidP="003D4F8F">
            <w:pPr>
              <w:pStyle w:val="Heading4"/>
              <w:spacing w:after="0" w:afterAutospacing="0"/>
            </w:pPr>
          </w:p>
        </w:tc>
      </w:tr>
      <w:tr w:rsidR="00296D19" w:rsidRPr="00874A06" w:rsidTr="003920FD">
        <w:trPr>
          <w:gridAfter w:val="1"/>
          <w:cantSplit/>
          <w:trHeight w:val="2418"/>
        </w:trPr>
        <w:tc>
          <w:tcPr>
            <w:tcW w:w="4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D19" w:rsidRPr="00874A06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 xml:space="preserve">Стилиян Кирилов Димитров </w:t>
            </w:r>
          </w:p>
          <w:p w:rsidR="006820A2" w:rsidRPr="00874A06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Димитър Тодоров Димитров</w:t>
            </w:r>
          </w:p>
          <w:p w:rsidR="006820A2" w:rsidRPr="00874A06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Ангел Георгиев Милчев</w:t>
            </w:r>
          </w:p>
          <w:p w:rsidR="00296D19" w:rsidRPr="00874A06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Лазарина Василева Бонева</w:t>
            </w:r>
          </w:p>
          <w:p w:rsidR="00296D19" w:rsidRPr="00874A06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Евелина Драганова Овчарова</w:t>
            </w:r>
          </w:p>
          <w:p w:rsidR="00296D19" w:rsidRPr="00874A06" w:rsidRDefault="00296D19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Красимира Мирославова Дойчева</w:t>
            </w:r>
          </w:p>
          <w:p w:rsidR="006820A2" w:rsidRPr="00874A06" w:rsidRDefault="006820A2" w:rsidP="003D4F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Александър Тодоров Христов</w:t>
            </w:r>
          </w:p>
          <w:p w:rsidR="003920FD" w:rsidRPr="00874A06" w:rsidRDefault="00453B36" w:rsidP="003920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Светослав Христов Трифонова</w:t>
            </w:r>
            <w:r w:rsidR="003920FD" w:rsidRPr="00874A06">
              <w:rPr>
                <w:rFonts w:ascii="Times New Roman" w:hAnsi="Times New Roman"/>
                <w:sz w:val="24"/>
              </w:rPr>
              <w:t xml:space="preserve"> Десислава Никифорова Иванова</w:t>
            </w:r>
          </w:p>
          <w:p w:rsidR="003920FD" w:rsidRPr="00874A06" w:rsidRDefault="003920FD" w:rsidP="003920FD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 xml:space="preserve">Теодора Георгиева Стоянова </w:t>
            </w:r>
          </w:p>
          <w:p w:rsidR="003920FD" w:rsidRPr="00874A06" w:rsidRDefault="003920FD" w:rsidP="003920FD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t>Венера Николова Безина –Раева</w:t>
            </w:r>
          </w:p>
          <w:p w:rsidR="00296D19" w:rsidRPr="00874A06" w:rsidRDefault="003920FD" w:rsidP="008A7B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A06">
              <w:rPr>
                <w:rFonts w:ascii="Times New Roman" w:hAnsi="Times New Roman"/>
                <w:sz w:val="24"/>
              </w:rPr>
              <w:br/>
            </w:r>
          </w:p>
        </w:tc>
      </w:tr>
    </w:tbl>
    <w:p w:rsidR="00296D19" w:rsidRPr="00874A06" w:rsidRDefault="00296D19" w:rsidP="003D4F8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874A06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874A06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820A2" w:rsidRPr="00874A06"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</w:t>
      </w:r>
      <w:r w:rsidRPr="00874A06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820A2" w:rsidRPr="00874A06">
        <w:rPr>
          <w:rFonts w:ascii="Times New Roman" w:eastAsia="Times New Roman" w:hAnsi="Times New Roman"/>
          <w:color w:val="333333"/>
          <w:sz w:val="24"/>
          <w:lang w:eastAsia="bg-BG"/>
        </w:rPr>
        <w:t>Даниел Александров, който предложи и прочете</w:t>
      </w:r>
      <w:r w:rsidRPr="00874A06">
        <w:rPr>
          <w:rFonts w:ascii="Times New Roman" w:hAnsi="Times New Roman"/>
          <w:sz w:val="24"/>
        </w:rPr>
        <w:t xml:space="preserve"> следния дневен ред:</w:t>
      </w:r>
    </w:p>
    <w:p w:rsidR="006A0093" w:rsidRPr="00874A06" w:rsidRDefault="006A0093" w:rsidP="006A0093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3920FD" w:rsidRPr="00AA722D" w:rsidRDefault="00AA722D" w:rsidP="003920FD">
      <w:pPr>
        <w:pStyle w:val="ListParagraph"/>
        <w:numPr>
          <w:ilvl w:val="0"/>
          <w:numId w:val="6"/>
        </w:numPr>
        <w:spacing w:after="150" w:line="240" w:lineRule="auto"/>
        <w:jc w:val="both"/>
        <w:rPr>
          <w:rFonts w:ascii="Times New Roman" w:eastAsia="Calibri" w:hAnsi="Times New Roman"/>
          <w:color w:val="333333"/>
          <w:sz w:val="24"/>
          <w:shd w:val="clear" w:color="auto" w:fill="FFFFFF"/>
        </w:rPr>
      </w:pPr>
      <w:r w:rsidRPr="00AA722D">
        <w:rPr>
          <w:rFonts w:ascii="Times New Roman" w:eastAsia="Calibri" w:hAnsi="Times New Roman"/>
          <w:color w:val="333333"/>
          <w:sz w:val="24"/>
          <w:shd w:val="clear" w:color="auto" w:fill="FFFFFF"/>
        </w:rPr>
        <w:t>Определяне на единния номер и разпределение на местата на членовете и ръководството по партии и коалиции на Секционна избирателна комисия в „СБР – НК” ЕАД, филиал Момин проход</w:t>
      </w:r>
    </w:p>
    <w:p w:rsidR="003920FD" w:rsidRPr="00874A06" w:rsidRDefault="003920FD" w:rsidP="003920FD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Calibri" w:hAnsi="Times New Roman"/>
          <w:sz w:val="24"/>
        </w:rPr>
      </w:pPr>
      <w:r w:rsidRPr="00874A06">
        <w:rPr>
          <w:rFonts w:ascii="Times New Roman" w:eastAsia="Calibri" w:hAnsi="Times New Roman"/>
          <w:sz w:val="24"/>
        </w:rPr>
        <w:t>Вземане на решения за поправки на технически грешки.</w:t>
      </w:r>
    </w:p>
    <w:p w:rsidR="003920FD" w:rsidRPr="00874A06" w:rsidRDefault="003920FD" w:rsidP="003920FD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Calibri" w:hAnsi="Times New Roman"/>
          <w:sz w:val="24"/>
        </w:rPr>
      </w:pPr>
      <w:r w:rsidRPr="00874A06">
        <w:rPr>
          <w:rFonts w:ascii="Times New Roman" w:eastAsia="Calibri" w:hAnsi="Times New Roman"/>
          <w:sz w:val="24"/>
        </w:rPr>
        <w:t>Вземане на решение за назначаване състава на ПСИК за община Челопеч.</w:t>
      </w:r>
    </w:p>
    <w:p w:rsidR="003920FD" w:rsidRPr="00874A06" w:rsidRDefault="003920FD" w:rsidP="003920FD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Calibri" w:hAnsi="Times New Roman"/>
          <w:sz w:val="24"/>
        </w:rPr>
      </w:pPr>
      <w:r w:rsidRPr="00874A06">
        <w:rPr>
          <w:rFonts w:ascii="Times New Roman" w:eastAsia="Calibri" w:hAnsi="Times New Roman"/>
          <w:sz w:val="24"/>
        </w:rPr>
        <w:t>Вземане на решения за промени в състава на СИК по общини на територията на Софийска област.</w:t>
      </w:r>
    </w:p>
    <w:p w:rsidR="003920FD" w:rsidRPr="00874A06" w:rsidRDefault="003920FD" w:rsidP="003920FD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Calibri" w:hAnsi="Times New Roman"/>
          <w:sz w:val="24"/>
        </w:rPr>
      </w:pPr>
      <w:r w:rsidRPr="00874A06">
        <w:rPr>
          <w:rFonts w:ascii="Times New Roman" w:eastAsia="Calibri" w:hAnsi="Times New Roman"/>
          <w:sz w:val="24"/>
        </w:rPr>
        <w:t>Вземане на решение за упълномощаване на членове на РИК за предаване на изборните книжа и материали и избирателни списъци на общините на територията на Софийска област.</w:t>
      </w:r>
    </w:p>
    <w:p w:rsidR="003920FD" w:rsidRPr="00874A06" w:rsidRDefault="003920FD" w:rsidP="003920FD">
      <w:pPr>
        <w:numPr>
          <w:ilvl w:val="0"/>
          <w:numId w:val="6"/>
        </w:numPr>
        <w:spacing w:after="150" w:line="240" w:lineRule="auto"/>
        <w:contextualSpacing/>
        <w:jc w:val="both"/>
        <w:rPr>
          <w:rFonts w:ascii="Times New Roman" w:eastAsia="Calibri" w:hAnsi="Times New Roman"/>
          <w:sz w:val="24"/>
        </w:rPr>
      </w:pPr>
      <w:r w:rsidRPr="00874A06">
        <w:rPr>
          <w:rFonts w:ascii="Times New Roman" w:eastAsia="Calibri" w:hAnsi="Times New Roman"/>
          <w:sz w:val="24"/>
        </w:rPr>
        <w:t>Вземане на решение за регистрация на застъпници на Коалиция „БСП ЗА БЪЛГАРИЯ”.</w:t>
      </w:r>
    </w:p>
    <w:p w:rsidR="00F4157C" w:rsidRPr="00874A06" w:rsidRDefault="00F4157C" w:rsidP="006A0093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BF5D59" w:rsidRDefault="005602B9" w:rsidP="003D4F8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</w:t>
      </w:r>
      <w:r w:rsidR="002F46C7" w:rsidRPr="002F46C7">
        <w:rPr>
          <w:rFonts w:ascii="Times New Roman" w:hAnsi="Times New Roman"/>
          <w:b/>
          <w:sz w:val="24"/>
        </w:rPr>
        <w:t xml:space="preserve">По т.1 </w:t>
      </w:r>
      <w:r w:rsidR="002F46C7">
        <w:rPr>
          <w:rFonts w:ascii="Times New Roman" w:hAnsi="Times New Roman"/>
          <w:b/>
          <w:sz w:val="24"/>
        </w:rPr>
        <w:t xml:space="preserve"> </w:t>
      </w:r>
      <w:r w:rsidR="00F4157C" w:rsidRPr="002F46C7">
        <w:rPr>
          <w:rFonts w:ascii="Times New Roman" w:hAnsi="Times New Roman"/>
          <w:b/>
          <w:sz w:val="24"/>
        </w:rPr>
        <w:t xml:space="preserve">Екатерина Клечкова </w:t>
      </w:r>
      <w:r w:rsidR="00DD7FD0" w:rsidRPr="002F46C7">
        <w:rPr>
          <w:rFonts w:ascii="Times New Roman" w:hAnsi="Times New Roman"/>
          <w:b/>
          <w:sz w:val="24"/>
        </w:rPr>
        <w:t xml:space="preserve">изчете проект-решение </w:t>
      </w:r>
      <w:r w:rsidR="00C661A8" w:rsidRPr="002F46C7">
        <w:rPr>
          <w:rFonts w:ascii="Times New Roman" w:hAnsi="Times New Roman"/>
          <w:b/>
          <w:sz w:val="24"/>
        </w:rPr>
        <w:t xml:space="preserve">относно </w:t>
      </w:r>
      <w:r w:rsidR="00C661A8" w:rsidRPr="002F46C7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вземане на решение за </w:t>
      </w:r>
      <w:r>
        <w:rPr>
          <w:rFonts w:ascii="Times New Roman" w:eastAsia="Times New Roman" w:hAnsi="Times New Roman"/>
          <w:b/>
          <w:color w:val="333333"/>
          <w:sz w:val="24"/>
          <w:lang w:eastAsia="bg-BG"/>
        </w:rPr>
        <w:t>о</w:t>
      </w:r>
      <w:r w:rsidR="002F46C7" w:rsidRPr="002F46C7">
        <w:rPr>
          <w:rFonts w:ascii="Times New Roman" w:eastAsia="Times New Roman" w:hAnsi="Times New Roman"/>
          <w:b/>
          <w:color w:val="333333"/>
          <w:sz w:val="24"/>
          <w:lang w:eastAsia="bg-BG"/>
        </w:rPr>
        <w:t>пределяне на единния номер и разпределение на местата на членовете и ръководството по партии и коалиции на Секционна избирателна комисия в „СБР – НК” ЕАД, филиал Момин проход</w:t>
      </w:r>
      <w:r w:rsidR="008A7BCC">
        <w:rPr>
          <w:rFonts w:ascii="Times New Roman" w:eastAsia="Times New Roman" w:hAnsi="Times New Roman"/>
          <w:b/>
          <w:color w:val="333333"/>
          <w:sz w:val="24"/>
          <w:lang w:val="en-GB" w:eastAsia="bg-BG"/>
        </w:rPr>
        <w:t xml:space="preserve"> </w:t>
      </w:r>
      <w:r w:rsidR="008A7BCC">
        <w:rPr>
          <w:rFonts w:ascii="Times New Roman" w:eastAsia="Times New Roman" w:hAnsi="Times New Roman"/>
          <w:b/>
          <w:color w:val="333333"/>
          <w:sz w:val="24"/>
          <w:lang w:eastAsia="bg-BG"/>
        </w:rPr>
        <w:t>на територията на община Костенец</w:t>
      </w:r>
      <w:r w:rsidR="002F46C7" w:rsidRPr="002F46C7">
        <w:rPr>
          <w:rFonts w:ascii="Times New Roman" w:eastAsia="Times New Roman" w:hAnsi="Times New Roman"/>
          <w:b/>
          <w:color w:val="333333"/>
          <w:sz w:val="24"/>
          <w:lang w:eastAsia="bg-BG"/>
        </w:rPr>
        <w:t>.</w:t>
      </w:r>
    </w:p>
    <w:p w:rsidR="00BF5D59" w:rsidRPr="002F46C7" w:rsidRDefault="005602B9" w:rsidP="003D4F8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="00BF5D59" w:rsidRPr="002F46C7">
        <w:rPr>
          <w:rFonts w:ascii="Times New Roman" w:hAnsi="Times New Roman"/>
          <w:b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2F46C7" w:rsidRDefault="002F46C7" w:rsidP="003D4F8F">
      <w:pPr>
        <w:spacing w:after="0"/>
        <w:jc w:val="both"/>
        <w:rPr>
          <w:rFonts w:ascii="Times New Roman" w:hAnsi="Times New Roman"/>
          <w:sz w:val="24"/>
        </w:rPr>
      </w:pP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 xml:space="preserve">Председател: 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Даниел Емилов Александров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 xml:space="preserve">Зам. председател: 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 xml:space="preserve"> Илия Богданов Белитов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Зам. председател: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Ангелина Атанасова Илиева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Секретар: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Членове: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Стилиян Кирилов Димитров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Димитър Тодоров Димитров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Ангел Георгиев Милчев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Лазарина Василева Бонева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Евелина Драганова Овчарова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Красимира Мирославова Дойчева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Александър Тодоров Христов –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Светослав Христов Трифонова –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Никифорова Иванова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Теодора Георгиева Стоянова - ЗА</w:t>
      </w:r>
    </w:p>
    <w:p w:rsidR="002F46C7" w:rsidRPr="002F46C7" w:rsidRDefault="002F46C7" w:rsidP="002F46C7">
      <w:pPr>
        <w:spacing w:after="0"/>
        <w:jc w:val="both"/>
        <w:rPr>
          <w:rFonts w:ascii="Times New Roman" w:hAnsi="Times New Roman"/>
          <w:sz w:val="24"/>
        </w:rPr>
      </w:pPr>
      <w:r w:rsidRPr="002F46C7">
        <w:rPr>
          <w:rFonts w:ascii="Times New Roman" w:hAnsi="Times New Roman"/>
          <w:sz w:val="24"/>
        </w:rPr>
        <w:t>Венера Николова Безина –Раева - ЗА</w:t>
      </w:r>
    </w:p>
    <w:p w:rsidR="00370E44" w:rsidRPr="00370E44" w:rsidRDefault="00370E44" w:rsidP="00370E44">
      <w:pPr>
        <w:spacing w:after="0"/>
        <w:jc w:val="both"/>
        <w:rPr>
          <w:rFonts w:ascii="Times New Roman" w:hAnsi="Times New Roman"/>
          <w:sz w:val="24"/>
        </w:rPr>
      </w:pPr>
    </w:p>
    <w:p w:rsidR="00F4157C" w:rsidRDefault="00F4157C" w:rsidP="003D4F8F">
      <w:pPr>
        <w:spacing w:after="0"/>
        <w:jc w:val="both"/>
        <w:rPr>
          <w:rFonts w:ascii="Times New Roman" w:hAnsi="Times New Roman"/>
          <w:sz w:val="24"/>
        </w:rPr>
      </w:pPr>
    </w:p>
    <w:p w:rsidR="002F46C7" w:rsidRDefault="00296D19" w:rsidP="003D4F8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bookmarkStart w:id="0" w:name="_Hlk9449731"/>
      <w:r w:rsidR="008A7BCC">
        <w:rPr>
          <w:rFonts w:ascii="Times New Roman" w:hAnsi="Times New Roman"/>
          <w:b/>
          <w:sz w:val="24"/>
        </w:rPr>
        <w:t>Районна избирателна комисия №26-</w:t>
      </w:r>
      <w:r w:rsidRPr="008F23CF">
        <w:rPr>
          <w:rFonts w:ascii="Times New Roman" w:hAnsi="Times New Roman"/>
          <w:b/>
          <w:sz w:val="24"/>
        </w:rPr>
        <w:t xml:space="preserve"> Софийски</w:t>
      </w:r>
      <w:bookmarkEnd w:id="0"/>
      <w:r w:rsidRPr="008F23CF">
        <w:rPr>
          <w:rFonts w:ascii="Times New Roman" w:hAnsi="Times New Roman"/>
          <w:b/>
          <w:sz w:val="24"/>
        </w:rPr>
        <w:t xml:space="preserve">, прие РЕШЕНИЕ </w:t>
      </w:r>
      <w:r w:rsidR="001822C5" w:rsidRPr="008F23CF">
        <w:rPr>
          <w:rFonts w:ascii="Times New Roman" w:hAnsi="Times New Roman"/>
          <w:b/>
          <w:sz w:val="24"/>
        </w:rPr>
        <w:t>№</w:t>
      </w:r>
      <w:r w:rsidR="002F46C7">
        <w:rPr>
          <w:rFonts w:ascii="Times New Roman" w:hAnsi="Times New Roman"/>
          <w:b/>
          <w:sz w:val="24"/>
        </w:rPr>
        <w:t xml:space="preserve"> 68</w:t>
      </w:r>
      <w:r w:rsidRPr="008F23CF">
        <w:rPr>
          <w:rFonts w:ascii="Times New Roman" w:hAnsi="Times New Roman"/>
          <w:b/>
          <w:sz w:val="24"/>
        </w:rPr>
        <w:t xml:space="preserve"> – ЕП/</w:t>
      </w:r>
      <w:r w:rsidR="002F46C7">
        <w:rPr>
          <w:rFonts w:ascii="Times New Roman" w:hAnsi="Times New Roman"/>
          <w:b/>
          <w:sz w:val="24"/>
        </w:rPr>
        <w:t>19</w:t>
      </w:r>
      <w:r w:rsidR="00F4157C">
        <w:rPr>
          <w:rFonts w:ascii="Times New Roman" w:hAnsi="Times New Roman"/>
          <w:b/>
          <w:sz w:val="24"/>
        </w:rPr>
        <w:t>.05</w:t>
      </w:r>
      <w:r w:rsidRPr="008F23CF">
        <w:rPr>
          <w:rFonts w:ascii="Times New Roman" w:hAnsi="Times New Roman"/>
          <w:b/>
          <w:sz w:val="24"/>
        </w:rPr>
        <w:t>.2019.</w:t>
      </w:r>
      <w:r w:rsidR="008F23CF">
        <w:rPr>
          <w:rFonts w:ascii="Times New Roman" w:hAnsi="Times New Roman"/>
          <w:b/>
          <w:sz w:val="24"/>
        </w:rPr>
        <w:t xml:space="preserve"> </w:t>
      </w:r>
      <w:r w:rsidR="002F46C7" w:rsidRPr="002F46C7">
        <w:rPr>
          <w:rFonts w:ascii="Times New Roman" w:hAnsi="Times New Roman"/>
          <w:b/>
          <w:sz w:val="24"/>
        </w:rPr>
        <w:t>ОТНОСНО: Определяне на единния номер и утвърждаване разпределението на членовете и ръководството по партии и коалиции на секционна избирателна комисия в “СБР-НК” ЕАД – филиал град Момин проход</w:t>
      </w:r>
      <w:r w:rsidR="008A7BCC">
        <w:rPr>
          <w:rFonts w:ascii="Times New Roman" w:hAnsi="Times New Roman"/>
          <w:b/>
          <w:sz w:val="24"/>
        </w:rPr>
        <w:t xml:space="preserve"> на територията на</w:t>
      </w:r>
      <w:r w:rsidR="002F46C7" w:rsidRPr="002F46C7">
        <w:rPr>
          <w:rFonts w:ascii="Times New Roman" w:hAnsi="Times New Roman"/>
          <w:b/>
          <w:sz w:val="24"/>
        </w:rPr>
        <w:t xml:space="preserve"> община Костенец за произвеждане на изборите за членове на Европейския парламент от Република България на 26 май 2019 г.</w:t>
      </w:r>
      <w:r w:rsidR="00DF2448">
        <w:rPr>
          <w:rFonts w:ascii="Times New Roman" w:hAnsi="Times New Roman"/>
          <w:b/>
          <w:sz w:val="24"/>
        </w:rPr>
        <w:t xml:space="preserve">            </w:t>
      </w:r>
    </w:p>
    <w:p w:rsidR="00296D19" w:rsidRDefault="002F46C7" w:rsidP="003D4F8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296D19" w:rsidRPr="008F23CF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 w:rsidR="00797FCD">
        <w:rPr>
          <w:rFonts w:ascii="Times New Roman" w:hAnsi="Times New Roman"/>
          <w:b/>
          <w:sz w:val="24"/>
        </w:rPr>
        <w:t xml:space="preserve"> </w:t>
      </w:r>
      <w:r w:rsidR="00296D19" w:rsidRPr="008F23CF">
        <w:rPr>
          <w:rFonts w:ascii="Times New Roman" w:hAnsi="Times New Roman"/>
          <w:b/>
          <w:sz w:val="24"/>
        </w:rPr>
        <w:t>73 от ИК.</w:t>
      </w:r>
    </w:p>
    <w:p w:rsidR="00DF2448" w:rsidRDefault="00DF2448" w:rsidP="003D4F8F">
      <w:pPr>
        <w:spacing w:after="0"/>
        <w:jc w:val="both"/>
        <w:rPr>
          <w:rFonts w:ascii="Times New Roman" w:hAnsi="Times New Roman"/>
          <w:b/>
          <w:sz w:val="24"/>
        </w:rPr>
      </w:pPr>
    </w:p>
    <w:p w:rsidR="00FA1C83" w:rsidRDefault="00F4157C" w:rsidP="006E00E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983F7F">
        <w:rPr>
          <w:rFonts w:ascii="Times New Roman" w:hAnsi="Times New Roman"/>
          <w:b/>
          <w:sz w:val="24"/>
        </w:rPr>
        <w:t xml:space="preserve">           </w:t>
      </w:r>
      <w:r>
        <w:rPr>
          <w:rFonts w:ascii="Times New Roman" w:hAnsi="Times New Roman"/>
          <w:b/>
          <w:sz w:val="24"/>
        </w:rPr>
        <w:t xml:space="preserve">По т.2 </w:t>
      </w:r>
      <w:r w:rsidR="005602B9">
        <w:rPr>
          <w:rFonts w:ascii="Times New Roman" w:hAnsi="Times New Roman"/>
          <w:b/>
          <w:sz w:val="24"/>
        </w:rPr>
        <w:t xml:space="preserve"> </w:t>
      </w:r>
      <w:r w:rsidR="00F92208">
        <w:rPr>
          <w:rFonts w:ascii="Times New Roman" w:hAnsi="Times New Roman"/>
          <w:b/>
          <w:sz w:val="24"/>
        </w:rPr>
        <w:t>Екатерина Клечкова изчете</w:t>
      </w:r>
      <w:r w:rsidR="00DD7FD0">
        <w:rPr>
          <w:rFonts w:ascii="Times New Roman" w:hAnsi="Times New Roman"/>
          <w:b/>
          <w:sz w:val="24"/>
        </w:rPr>
        <w:t xml:space="preserve"> проекто-решение</w:t>
      </w:r>
      <w:r w:rsidR="00F92208">
        <w:rPr>
          <w:rFonts w:ascii="Times New Roman" w:hAnsi="Times New Roman"/>
          <w:b/>
          <w:sz w:val="24"/>
        </w:rPr>
        <w:t xml:space="preserve"> за </w:t>
      </w:r>
      <w:r w:rsidR="00FA1C83" w:rsidRPr="00FA1C83">
        <w:rPr>
          <w:rFonts w:ascii="Times New Roman" w:hAnsi="Times New Roman"/>
          <w:b/>
          <w:sz w:val="24"/>
        </w:rPr>
        <w:t>поправки на технически грешки</w:t>
      </w:r>
      <w:r w:rsidR="00FA1C83">
        <w:rPr>
          <w:rFonts w:ascii="Times New Roman" w:hAnsi="Times New Roman"/>
          <w:b/>
          <w:sz w:val="24"/>
        </w:rPr>
        <w:t xml:space="preserve">. </w:t>
      </w:r>
      <w:r w:rsidR="00FA1C83" w:rsidRPr="00FA1C83">
        <w:rPr>
          <w:rFonts w:ascii="Times New Roman" w:hAnsi="Times New Roman"/>
          <w:b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FA1C83" w:rsidRDefault="00FA1C83" w:rsidP="006E00E1">
      <w:pPr>
        <w:spacing w:after="0"/>
        <w:jc w:val="both"/>
        <w:rPr>
          <w:rFonts w:ascii="Times New Roman" w:hAnsi="Times New Roman"/>
          <w:sz w:val="24"/>
        </w:rPr>
      </w:pP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Илия Богданов Белитов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</w:t>
      </w:r>
      <w:r w:rsidR="00DF244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:rsidR="003920FD" w:rsidRPr="003920FD" w:rsidRDefault="003920FD" w:rsidP="003920FD">
      <w:pPr>
        <w:spacing w:after="0"/>
        <w:jc w:val="both"/>
        <w:rPr>
          <w:rFonts w:ascii="Times New Roman" w:hAnsi="Times New Roman"/>
          <w:sz w:val="24"/>
        </w:rPr>
      </w:pPr>
      <w:r w:rsidRPr="003920FD">
        <w:rPr>
          <w:rFonts w:ascii="Times New Roman" w:hAnsi="Times New Roman"/>
          <w:sz w:val="24"/>
        </w:rPr>
        <w:t>Никифорова Иванова</w:t>
      </w:r>
      <w:r>
        <w:rPr>
          <w:rFonts w:ascii="Times New Roman" w:hAnsi="Times New Roman"/>
          <w:sz w:val="24"/>
        </w:rPr>
        <w:t xml:space="preserve"> - ЗА</w:t>
      </w:r>
    </w:p>
    <w:p w:rsidR="003920FD" w:rsidRPr="003920FD" w:rsidRDefault="003920FD" w:rsidP="003920FD">
      <w:pPr>
        <w:spacing w:after="0"/>
        <w:jc w:val="both"/>
        <w:rPr>
          <w:rFonts w:ascii="Times New Roman" w:hAnsi="Times New Roman"/>
          <w:sz w:val="24"/>
        </w:rPr>
      </w:pPr>
      <w:r w:rsidRPr="003920FD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ЗА</w:t>
      </w:r>
    </w:p>
    <w:p w:rsidR="003920FD" w:rsidRPr="003920FD" w:rsidRDefault="003920FD" w:rsidP="003920FD">
      <w:pPr>
        <w:spacing w:after="0"/>
        <w:jc w:val="both"/>
        <w:rPr>
          <w:rFonts w:ascii="Times New Roman" w:hAnsi="Times New Roman"/>
          <w:sz w:val="24"/>
        </w:rPr>
      </w:pPr>
      <w:r w:rsidRPr="003920FD">
        <w:rPr>
          <w:rFonts w:ascii="Times New Roman" w:hAnsi="Times New Roman"/>
          <w:sz w:val="24"/>
        </w:rPr>
        <w:t>Венера Николова Безина –Раева</w:t>
      </w:r>
      <w:r>
        <w:rPr>
          <w:rFonts w:ascii="Times New Roman" w:hAnsi="Times New Roman"/>
          <w:sz w:val="24"/>
        </w:rPr>
        <w:t xml:space="preserve"> - ЗА</w:t>
      </w:r>
    </w:p>
    <w:p w:rsidR="00DF2448" w:rsidRDefault="00DF2448" w:rsidP="006E00E1">
      <w:pPr>
        <w:spacing w:after="0"/>
        <w:jc w:val="both"/>
        <w:rPr>
          <w:rFonts w:ascii="Times New Roman" w:hAnsi="Times New Roman"/>
          <w:sz w:val="24"/>
        </w:rPr>
      </w:pPr>
    </w:p>
    <w:p w:rsidR="001B44C7" w:rsidRPr="001B44C7" w:rsidRDefault="00FA1C83" w:rsidP="001B44C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1B44C7" w:rsidRPr="001B44C7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>
        <w:rPr>
          <w:rFonts w:ascii="Times New Roman" w:hAnsi="Times New Roman"/>
          <w:b/>
          <w:sz w:val="24"/>
        </w:rPr>
        <w:t>, прие РЕШЕНИЕ № 69</w:t>
      </w:r>
      <w:r w:rsidR="00983F7F">
        <w:rPr>
          <w:rFonts w:ascii="Times New Roman" w:hAnsi="Times New Roman"/>
          <w:b/>
          <w:sz w:val="24"/>
        </w:rPr>
        <w:t xml:space="preserve"> – ЕП/19</w:t>
      </w:r>
      <w:r w:rsidR="001B44C7" w:rsidRPr="001B44C7">
        <w:rPr>
          <w:rFonts w:ascii="Times New Roman" w:hAnsi="Times New Roman"/>
          <w:b/>
          <w:sz w:val="24"/>
        </w:rPr>
        <w:t xml:space="preserve">.05.2019 г. ОТНОСНО: </w:t>
      </w:r>
      <w:r w:rsidRPr="00FA1C83">
        <w:rPr>
          <w:rFonts w:ascii="Times New Roman" w:hAnsi="Times New Roman"/>
          <w:b/>
          <w:sz w:val="24"/>
        </w:rPr>
        <w:t>Поправка на технически грешки в Решение № 30-ЕП/25.04.2019 г. за назначаване съставите на секционните избирателни комисии и утвърждаване на списъците с резервните членове в община Ботевград, за изборите за членове на Европейския парламент от Република България на 26 май 2019 г.</w:t>
      </w:r>
    </w:p>
    <w:p w:rsidR="00DF2448" w:rsidRPr="002F46C7" w:rsidRDefault="00FA1C83" w:rsidP="001B44C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1B44C7" w:rsidRPr="001B44C7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чл.73 от ИК.</w:t>
      </w:r>
    </w:p>
    <w:p w:rsidR="006E00E1" w:rsidRDefault="006E00E1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FA1C83" w:rsidRDefault="00983F7F" w:rsidP="006E00E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6E00E1">
        <w:rPr>
          <w:rFonts w:ascii="Times New Roman" w:hAnsi="Times New Roman"/>
          <w:b/>
          <w:sz w:val="24"/>
        </w:rPr>
        <w:t xml:space="preserve">Екатерина Клечкова изчете </w:t>
      </w:r>
      <w:r w:rsidR="00DD7FD0">
        <w:rPr>
          <w:rFonts w:ascii="Times New Roman" w:hAnsi="Times New Roman"/>
          <w:b/>
          <w:sz w:val="24"/>
        </w:rPr>
        <w:t>проекто-решение</w:t>
      </w:r>
      <w:r w:rsidR="005602B9">
        <w:rPr>
          <w:rFonts w:ascii="Times New Roman" w:hAnsi="Times New Roman"/>
          <w:b/>
          <w:sz w:val="24"/>
        </w:rPr>
        <w:t xml:space="preserve"> </w:t>
      </w:r>
      <w:r w:rsidRPr="00983F7F">
        <w:rPr>
          <w:rFonts w:ascii="Times New Roman" w:hAnsi="Times New Roman"/>
          <w:b/>
          <w:sz w:val="24"/>
        </w:rPr>
        <w:t xml:space="preserve">за </w:t>
      </w:r>
      <w:r w:rsidR="005602B9">
        <w:rPr>
          <w:rFonts w:ascii="Times New Roman" w:hAnsi="Times New Roman"/>
          <w:b/>
          <w:sz w:val="24"/>
        </w:rPr>
        <w:t>поправки на технически грешки</w:t>
      </w:r>
      <w:r w:rsidR="00FA1C83">
        <w:rPr>
          <w:rFonts w:ascii="Times New Roman" w:hAnsi="Times New Roman"/>
          <w:b/>
          <w:sz w:val="24"/>
        </w:rPr>
        <w:t>.</w:t>
      </w:r>
      <w:r w:rsidR="005602B9">
        <w:t xml:space="preserve"> </w:t>
      </w:r>
      <w:r w:rsidR="00FA1C83" w:rsidRPr="00FA1C83">
        <w:rPr>
          <w:rFonts w:ascii="Times New Roman" w:hAnsi="Times New Roman"/>
          <w:b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FA1C83" w:rsidRDefault="00FA1C83" w:rsidP="006E00E1">
      <w:pPr>
        <w:spacing w:after="0"/>
        <w:jc w:val="both"/>
        <w:rPr>
          <w:rFonts w:ascii="Times New Roman" w:hAnsi="Times New Roman"/>
          <w:b/>
          <w:sz w:val="24"/>
        </w:rPr>
      </w:pP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Красимира Мирославова Дойчева -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6E00E1" w:rsidRPr="00370E44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- ЗА</w:t>
      </w:r>
    </w:p>
    <w:p w:rsidR="006E00E1" w:rsidRDefault="006E00E1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6E00E1" w:rsidRDefault="00983F7F" w:rsidP="00BF5D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9F0596" w:rsidRPr="009F0596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>
        <w:rPr>
          <w:rFonts w:ascii="Times New Roman" w:hAnsi="Times New Roman"/>
          <w:b/>
          <w:sz w:val="24"/>
        </w:rPr>
        <w:t>, прие РЕШЕНИЕ № 70 – ЕП/19</w:t>
      </w:r>
      <w:r w:rsidR="001B44C7">
        <w:rPr>
          <w:rFonts w:ascii="Times New Roman" w:hAnsi="Times New Roman"/>
          <w:b/>
          <w:sz w:val="24"/>
        </w:rPr>
        <w:t xml:space="preserve">.05.2019 г. </w:t>
      </w:r>
      <w:r w:rsidR="001B44C7" w:rsidRPr="001B44C7">
        <w:rPr>
          <w:rFonts w:ascii="Times New Roman" w:hAnsi="Times New Roman"/>
          <w:b/>
          <w:sz w:val="24"/>
        </w:rPr>
        <w:t xml:space="preserve">ОТНОСНО: </w:t>
      </w:r>
      <w:r w:rsidRPr="00983F7F">
        <w:rPr>
          <w:rFonts w:ascii="Times New Roman" w:hAnsi="Times New Roman"/>
          <w:b/>
          <w:sz w:val="24"/>
        </w:rPr>
        <w:t>Поправка на технически грешки в Решение № 36-ЕП/30.04.2019 г. за назначаване съставите на секционните избирателни комисии и утвърждаване на списъците с резервните членове в община Самоков, за изборите за членове на Европейския парламент от Република България на 26 май 2019 г.</w:t>
      </w:r>
    </w:p>
    <w:p w:rsidR="001B44C7" w:rsidRDefault="001B44C7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1B44C7" w:rsidRDefault="00983F7F" w:rsidP="00BF5D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1B44C7">
        <w:rPr>
          <w:rFonts w:ascii="Times New Roman" w:hAnsi="Times New Roman"/>
          <w:b/>
          <w:sz w:val="24"/>
        </w:rPr>
        <w:t>Р</w:t>
      </w:r>
      <w:r w:rsidR="001B44C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1B44C7" w:rsidRDefault="001B44C7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983F7F" w:rsidRDefault="005602B9" w:rsidP="006E00E1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983F7F" w:rsidRPr="00983F7F">
        <w:rPr>
          <w:rFonts w:ascii="Times New Roman" w:hAnsi="Times New Roman"/>
          <w:b/>
          <w:sz w:val="24"/>
        </w:rPr>
        <w:t xml:space="preserve">Екатерина Клечкова изчете проекто-решение </w:t>
      </w:r>
      <w:r>
        <w:rPr>
          <w:rFonts w:ascii="Times New Roman" w:hAnsi="Times New Roman"/>
          <w:b/>
          <w:sz w:val="24"/>
        </w:rPr>
        <w:t>за поправки на технически грешки</w:t>
      </w:r>
      <w:r w:rsidR="00983F7F" w:rsidRPr="00983F7F">
        <w:rPr>
          <w:rFonts w:ascii="Times New Roman" w:hAnsi="Times New Roman"/>
          <w:b/>
          <w:sz w:val="24"/>
        </w:rPr>
        <w:t>. Председателят подложи на гласуване изчетеното проекто-решение. Гласуването е, както следва:</w:t>
      </w:r>
    </w:p>
    <w:p w:rsidR="00983F7F" w:rsidRDefault="00983F7F" w:rsidP="006E00E1">
      <w:pPr>
        <w:spacing w:after="0"/>
        <w:jc w:val="both"/>
        <w:rPr>
          <w:rFonts w:ascii="Times New Roman" w:hAnsi="Times New Roman"/>
          <w:b/>
          <w:sz w:val="24"/>
        </w:rPr>
      </w:pP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3920FD" w:rsidRDefault="006E00E1" w:rsidP="003920FD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</w:t>
      </w:r>
      <w:r w:rsidR="003920F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  <w:r w:rsidR="003920FD" w:rsidRPr="003920FD">
        <w:rPr>
          <w:rFonts w:ascii="Times New Roman" w:hAnsi="Times New Roman"/>
          <w:sz w:val="24"/>
        </w:rPr>
        <w:t xml:space="preserve"> </w:t>
      </w:r>
    </w:p>
    <w:p w:rsidR="003920FD" w:rsidRPr="003920FD" w:rsidRDefault="003920FD" w:rsidP="003920FD">
      <w:pPr>
        <w:spacing w:after="0"/>
        <w:jc w:val="both"/>
        <w:rPr>
          <w:rFonts w:ascii="Times New Roman" w:hAnsi="Times New Roman"/>
          <w:sz w:val="24"/>
        </w:rPr>
      </w:pPr>
      <w:r w:rsidRPr="003920FD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3920FD">
        <w:rPr>
          <w:rFonts w:ascii="Times New Roman" w:hAnsi="Times New Roman"/>
          <w:sz w:val="24"/>
        </w:rPr>
        <w:t>ЗА</w:t>
      </w:r>
    </w:p>
    <w:p w:rsidR="003920FD" w:rsidRPr="003920FD" w:rsidRDefault="003920FD" w:rsidP="003920FD">
      <w:pPr>
        <w:spacing w:after="0"/>
        <w:jc w:val="both"/>
        <w:rPr>
          <w:rFonts w:ascii="Times New Roman" w:hAnsi="Times New Roman"/>
          <w:sz w:val="24"/>
        </w:rPr>
      </w:pPr>
      <w:r w:rsidRPr="003920FD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3920FD">
        <w:rPr>
          <w:rFonts w:ascii="Times New Roman" w:hAnsi="Times New Roman"/>
          <w:sz w:val="24"/>
        </w:rPr>
        <w:t>- ЗА</w:t>
      </w:r>
    </w:p>
    <w:p w:rsidR="003920FD" w:rsidRPr="003920FD" w:rsidRDefault="003920FD" w:rsidP="003920FD">
      <w:pPr>
        <w:spacing w:after="0"/>
        <w:jc w:val="both"/>
        <w:rPr>
          <w:rFonts w:ascii="Times New Roman" w:hAnsi="Times New Roman"/>
          <w:sz w:val="24"/>
        </w:rPr>
      </w:pPr>
      <w:r w:rsidRPr="003920FD">
        <w:rPr>
          <w:rFonts w:ascii="Times New Roman" w:hAnsi="Times New Roman"/>
          <w:sz w:val="24"/>
        </w:rPr>
        <w:t>Венера Николова Безина –Раева -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</w:p>
    <w:p w:rsidR="003920FD" w:rsidRPr="00370E44" w:rsidRDefault="003920FD" w:rsidP="006E00E1">
      <w:pPr>
        <w:spacing w:after="0"/>
        <w:jc w:val="both"/>
        <w:rPr>
          <w:rFonts w:ascii="Times New Roman" w:hAnsi="Times New Roman"/>
          <w:sz w:val="24"/>
        </w:rPr>
      </w:pPr>
    </w:p>
    <w:p w:rsidR="001B44C7" w:rsidRPr="001B44C7" w:rsidRDefault="00983F7F" w:rsidP="001B44C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1B44C7" w:rsidRPr="001B44C7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>
        <w:rPr>
          <w:rFonts w:ascii="Times New Roman" w:hAnsi="Times New Roman"/>
          <w:b/>
          <w:sz w:val="24"/>
        </w:rPr>
        <w:t>, прие РЕШЕНИЕ № 71 – ЕП/19</w:t>
      </w:r>
      <w:r w:rsidR="001B44C7" w:rsidRPr="001B44C7">
        <w:rPr>
          <w:rFonts w:ascii="Times New Roman" w:hAnsi="Times New Roman"/>
          <w:b/>
          <w:sz w:val="24"/>
        </w:rPr>
        <w:t xml:space="preserve">.05.2019 г. ОТНОСНО: </w:t>
      </w:r>
      <w:r w:rsidRPr="00983F7F">
        <w:rPr>
          <w:rFonts w:ascii="Times New Roman" w:hAnsi="Times New Roman"/>
          <w:b/>
          <w:sz w:val="24"/>
        </w:rPr>
        <w:t xml:space="preserve">Поправка на технически грешки в Решение № 39-ЕП/30.04.2019 г. за назначаване съставите на секционните избирателни комисии и утвърждаване на списъците с резервните </w:t>
      </w:r>
      <w:r w:rsidRPr="00983F7F">
        <w:rPr>
          <w:rFonts w:ascii="Times New Roman" w:hAnsi="Times New Roman"/>
          <w:b/>
          <w:sz w:val="24"/>
        </w:rPr>
        <w:lastRenderedPageBreak/>
        <w:t>членове в община Своге, за изборите за членове на Европейския парламент от Република България на 26 май 2019 г.</w:t>
      </w:r>
    </w:p>
    <w:p w:rsidR="001B44C7" w:rsidRP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</w:p>
    <w:p w:rsidR="006E00E1" w:rsidRDefault="00983F7F" w:rsidP="001B44C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1B44C7" w:rsidRPr="001B44C7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чл.73 от ИК.</w:t>
      </w:r>
    </w:p>
    <w:p w:rsidR="001B44C7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</w:p>
    <w:p w:rsidR="00BF5D59" w:rsidRDefault="00983F7F" w:rsidP="00BF5D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т.3 </w:t>
      </w:r>
      <w:r w:rsidR="006E00E1">
        <w:rPr>
          <w:rFonts w:ascii="Times New Roman" w:hAnsi="Times New Roman"/>
          <w:b/>
          <w:sz w:val="24"/>
        </w:rPr>
        <w:t>Екатерина Клечкова изчете</w:t>
      </w:r>
      <w:r w:rsidR="00DD7FD0">
        <w:rPr>
          <w:rFonts w:ascii="Times New Roman" w:hAnsi="Times New Roman"/>
          <w:b/>
          <w:sz w:val="24"/>
        </w:rPr>
        <w:t xml:space="preserve"> проекто-решение</w:t>
      </w:r>
      <w:r w:rsidR="006E00E1">
        <w:rPr>
          <w:rFonts w:ascii="Times New Roman" w:hAnsi="Times New Roman"/>
          <w:b/>
          <w:sz w:val="24"/>
        </w:rPr>
        <w:t xml:space="preserve"> </w:t>
      </w:r>
      <w:r w:rsidR="00C73F13">
        <w:rPr>
          <w:rFonts w:ascii="Times New Roman" w:hAnsi="Times New Roman"/>
          <w:b/>
          <w:sz w:val="24"/>
        </w:rPr>
        <w:t xml:space="preserve">за </w:t>
      </w:r>
      <w:r w:rsidRPr="00983F7F">
        <w:rPr>
          <w:rFonts w:ascii="Times New Roman" w:hAnsi="Times New Roman"/>
          <w:b/>
          <w:sz w:val="24"/>
        </w:rPr>
        <w:t xml:space="preserve">назначаване състава на ПСИК за </w:t>
      </w:r>
      <w:r w:rsidR="00C73F13">
        <w:rPr>
          <w:rFonts w:ascii="Times New Roman" w:hAnsi="Times New Roman"/>
          <w:b/>
          <w:sz w:val="24"/>
        </w:rPr>
        <w:t xml:space="preserve">на територията на </w:t>
      </w:r>
      <w:r w:rsidRPr="00983F7F">
        <w:rPr>
          <w:rFonts w:ascii="Times New Roman" w:hAnsi="Times New Roman"/>
          <w:b/>
          <w:sz w:val="24"/>
        </w:rPr>
        <w:t>община Челопеч</w:t>
      </w:r>
      <w:r w:rsidR="006E00E1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983F7F" w:rsidRPr="006E00E1" w:rsidRDefault="00983F7F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BF5D59" w:rsidRP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BF5D59" w:rsidRDefault="00BF5D59" w:rsidP="00BF5D5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 w:rsidR="00370E44"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370E44" w:rsidRDefault="00370E44" w:rsidP="00370E44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</w:t>
      </w:r>
      <w:r w:rsidR="006E00E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:rsidR="00983F7F" w:rsidRDefault="00983F7F" w:rsidP="001B44C7">
      <w:pPr>
        <w:spacing w:after="0"/>
        <w:jc w:val="both"/>
        <w:rPr>
          <w:rFonts w:ascii="Times New Roman" w:hAnsi="Times New Roman"/>
          <w:b/>
          <w:sz w:val="24"/>
        </w:rPr>
      </w:pPr>
      <w:bookmarkStart w:id="1" w:name="_GoBack"/>
      <w:bookmarkEnd w:id="1"/>
    </w:p>
    <w:p w:rsidR="001B44C7" w:rsidRDefault="005602B9" w:rsidP="001B44C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1B44C7" w:rsidRPr="009F0596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 w:rsidR="00983F7F">
        <w:rPr>
          <w:rFonts w:ascii="Times New Roman" w:hAnsi="Times New Roman"/>
          <w:b/>
          <w:sz w:val="24"/>
        </w:rPr>
        <w:t>, прие РЕШЕНИЕ № 72 – ЕП/19</w:t>
      </w:r>
      <w:r w:rsidR="001B44C7">
        <w:rPr>
          <w:rFonts w:ascii="Times New Roman" w:hAnsi="Times New Roman"/>
          <w:b/>
          <w:sz w:val="24"/>
        </w:rPr>
        <w:t xml:space="preserve">.05.2019 г. </w:t>
      </w:r>
      <w:r w:rsidR="001B44C7" w:rsidRPr="001B44C7">
        <w:rPr>
          <w:rFonts w:ascii="Times New Roman" w:hAnsi="Times New Roman"/>
          <w:b/>
          <w:sz w:val="24"/>
        </w:rPr>
        <w:t xml:space="preserve">ОТНОСНО: </w:t>
      </w:r>
      <w:r w:rsidR="00983F7F" w:rsidRPr="00983F7F">
        <w:rPr>
          <w:rFonts w:ascii="Times New Roman" w:hAnsi="Times New Roman"/>
          <w:b/>
          <w:sz w:val="24"/>
        </w:rPr>
        <w:t xml:space="preserve">Назначаване на състава на ПОДВИЖНА СЕКЦИОННА ИЗБИРАТЕЛНА КОМИСИЯ на територията на община Челопеч разпределение на членовете и ръководството по партии и коалиции. </w:t>
      </w:r>
      <w:r w:rsidR="001B44C7">
        <w:rPr>
          <w:rFonts w:ascii="Times New Roman" w:hAnsi="Times New Roman"/>
          <w:b/>
          <w:sz w:val="24"/>
        </w:rPr>
        <w:t>Р</w:t>
      </w:r>
      <w:r w:rsidR="001B44C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1B44C7" w:rsidRDefault="001B44C7" w:rsidP="00370E44">
      <w:pPr>
        <w:spacing w:after="0"/>
        <w:jc w:val="both"/>
        <w:rPr>
          <w:rFonts w:ascii="Times New Roman" w:hAnsi="Times New Roman"/>
          <w:sz w:val="24"/>
        </w:rPr>
      </w:pPr>
    </w:p>
    <w:p w:rsidR="006E00E1" w:rsidRPr="00C661A8" w:rsidRDefault="005602B9" w:rsidP="00370E4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По т.4</w:t>
      </w:r>
      <w:r w:rsidR="006E00E1" w:rsidRPr="00C661A8">
        <w:rPr>
          <w:rFonts w:ascii="Times New Roman" w:hAnsi="Times New Roman"/>
          <w:b/>
          <w:sz w:val="24"/>
        </w:rPr>
        <w:t xml:space="preserve"> секретарят на РИК Екатерина Клечкова предложи </w:t>
      </w:r>
      <w:r w:rsidR="00DD7FD0">
        <w:rPr>
          <w:rFonts w:ascii="Times New Roman" w:hAnsi="Times New Roman"/>
          <w:b/>
          <w:sz w:val="24"/>
        </w:rPr>
        <w:t>проекто-решение</w:t>
      </w:r>
      <w:r w:rsidR="006E00E1" w:rsidRPr="00C661A8">
        <w:rPr>
          <w:rFonts w:ascii="Times New Roman" w:hAnsi="Times New Roman"/>
          <w:b/>
          <w:sz w:val="24"/>
        </w:rPr>
        <w:t xml:space="preserve"> </w:t>
      </w:r>
      <w:r w:rsidRPr="005602B9">
        <w:rPr>
          <w:rFonts w:ascii="Times New Roman" w:hAnsi="Times New Roman"/>
          <w:b/>
          <w:sz w:val="24"/>
        </w:rPr>
        <w:t xml:space="preserve">промени в състава на СИК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5602B9">
        <w:rPr>
          <w:rFonts w:ascii="Times New Roman" w:hAnsi="Times New Roman"/>
          <w:b/>
          <w:sz w:val="24"/>
        </w:rPr>
        <w:t>община</w:t>
      </w:r>
      <w:r>
        <w:rPr>
          <w:rFonts w:ascii="Times New Roman" w:hAnsi="Times New Roman"/>
          <w:b/>
          <w:sz w:val="24"/>
        </w:rPr>
        <w:t xml:space="preserve"> Ботевград.</w:t>
      </w:r>
      <w:r w:rsidR="006E00E1" w:rsidRPr="00C661A8">
        <w:rPr>
          <w:rFonts w:ascii="Times New Roman" w:hAnsi="Times New Roman"/>
          <w:b/>
          <w:sz w:val="24"/>
        </w:rPr>
        <w:t xml:space="preserve"> Предложението беше подложено на поименно гласуване:</w:t>
      </w:r>
    </w:p>
    <w:p w:rsidR="005602B9" w:rsidRDefault="005602B9" w:rsidP="006E00E1">
      <w:pPr>
        <w:spacing w:after="0"/>
        <w:jc w:val="both"/>
        <w:rPr>
          <w:rFonts w:ascii="Times New Roman" w:hAnsi="Times New Roman"/>
          <w:sz w:val="24"/>
        </w:rPr>
      </w:pP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Секретар: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5711C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Ангел Георгиев Милчев </w:t>
      </w:r>
      <w:r w:rsidR="0055711C"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6E00E1" w:rsidRPr="00BF5D59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6E00E1" w:rsidRDefault="006E00E1" w:rsidP="006E00E1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55711C" w:rsidRP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55711C" w:rsidRP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55711C" w:rsidRP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55711C" w:rsidRDefault="0055711C" w:rsidP="006E00E1">
      <w:pPr>
        <w:spacing w:after="0"/>
        <w:jc w:val="both"/>
        <w:rPr>
          <w:rFonts w:ascii="Times New Roman" w:hAnsi="Times New Roman"/>
          <w:sz w:val="24"/>
        </w:rPr>
      </w:pPr>
    </w:p>
    <w:p w:rsidR="001B44C7" w:rsidRDefault="005602B9" w:rsidP="001B44C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1B44C7" w:rsidRPr="001B44C7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>
        <w:rPr>
          <w:rFonts w:ascii="Times New Roman" w:hAnsi="Times New Roman"/>
          <w:b/>
          <w:sz w:val="24"/>
        </w:rPr>
        <w:t>, прие РЕШЕНИЕ № 73 – ЕП/19</w:t>
      </w:r>
      <w:r w:rsidR="001B44C7" w:rsidRPr="001B44C7">
        <w:rPr>
          <w:rFonts w:ascii="Times New Roman" w:hAnsi="Times New Roman"/>
          <w:b/>
          <w:sz w:val="24"/>
        </w:rPr>
        <w:t xml:space="preserve">.05.2019 г. ОТНОСНО: </w:t>
      </w:r>
      <w:r w:rsidRPr="005602B9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5602B9">
        <w:rPr>
          <w:rFonts w:ascii="Times New Roman" w:hAnsi="Times New Roman"/>
          <w:b/>
          <w:sz w:val="24"/>
        </w:rPr>
        <w:t>община Ботевград, за произвеждане на изборите за членове на Европейския парламент от Република България на 26 май 2019 г.</w:t>
      </w:r>
    </w:p>
    <w:p w:rsidR="00DD7FD0" w:rsidRDefault="001B44C7" w:rsidP="001B44C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1B44C7" w:rsidRPr="005602B9" w:rsidRDefault="00DD7FD0" w:rsidP="001B44C7">
      <w:pPr>
        <w:spacing w:after="0"/>
        <w:jc w:val="both"/>
        <w:rPr>
          <w:rFonts w:ascii="Times New Roman" w:hAnsi="Times New Roman"/>
          <w:b/>
          <w:sz w:val="24"/>
        </w:rPr>
      </w:pPr>
      <w:r w:rsidRPr="005602B9">
        <w:rPr>
          <w:rFonts w:ascii="Times New Roman" w:hAnsi="Times New Roman"/>
          <w:b/>
          <w:sz w:val="24"/>
        </w:rPr>
        <w:t xml:space="preserve">            </w:t>
      </w:r>
      <w:r w:rsidR="001B44C7" w:rsidRPr="005602B9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чл.73 от ИК.</w:t>
      </w:r>
    </w:p>
    <w:p w:rsidR="00F4157C" w:rsidRPr="005602B9" w:rsidRDefault="00F4157C" w:rsidP="00BF5D59">
      <w:pPr>
        <w:spacing w:after="0"/>
        <w:jc w:val="both"/>
        <w:rPr>
          <w:rFonts w:ascii="Times New Roman" w:hAnsi="Times New Roman"/>
          <w:b/>
          <w:sz w:val="24"/>
        </w:rPr>
      </w:pPr>
    </w:p>
    <w:p w:rsidR="0055711C" w:rsidRPr="005602B9" w:rsidRDefault="005602B9" w:rsidP="00BF5D5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5602B9">
        <w:rPr>
          <w:rFonts w:ascii="Times New Roman" w:hAnsi="Times New Roman"/>
          <w:b/>
          <w:sz w:val="24"/>
        </w:rPr>
        <w:t xml:space="preserve">Екатерина Клечкова предложи проекто-решение </w:t>
      </w:r>
      <w:r w:rsidR="00C73F13">
        <w:rPr>
          <w:rFonts w:ascii="Times New Roman" w:hAnsi="Times New Roman"/>
          <w:b/>
          <w:sz w:val="24"/>
        </w:rPr>
        <w:t xml:space="preserve">за </w:t>
      </w:r>
      <w:r w:rsidRPr="005602B9">
        <w:rPr>
          <w:rFonts w:ascii="Times New Roman" w:hAnsi="Times New Roman"/>
          <w:b/>
          <w:sz w:val="24"/>
        </w:rPr>
        <w:t xml:space="preserve">промени в състава на СИК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5602B9">
        <w:rPr>
          <w:rFonts w:ascii="Times New Roman" w:hAnsi="Times New Roman"/>
          <w:b/>
          <w:sz w:val="24"/>
        </w:rPr>
        <w:t>община</w:t>
      </w:r>
      <w:r>
        <w:rPr>
          <w:rFonts w:ascii="Times New Roman" w:hAnsi="Times New Roman"/>
          <w:b/>
          <w:sz w:val="24"/>
        </w:rPr>
        <w:t xml:space="preserve"> Самоков</w:t>
      </w:r>
      <w:r w:rsidR="00AA722D">
        <w:rPr>
          <w:rFonts w:ascii="Times New Roman" w:hAnsi="Times New Roman"/>
          <w:b/>
          <w:sz w:val="24"/>
        </w:rPr>
        <w:t xml:space="preserve">. </w:t>
      </w:r>
      <w:r w:rsidR="00AA722D" w:rsidRPr="00AA722D">
        <w:rPr>
          <w:rFonts w:ascii="Times New Roman" w:hAnsi="Times New Roman"/>
          <w:b/>
          <w:sz w:val="24"/>
        </w:rPr>
        <w:t>Предложението беше подложено на поименно гласуване:</w:t>
      </w:r>
    </w:p>
    <w:p w:rsidR="0055711C" w:rsidRDefault="0055711C" w:rsidP="0090230C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Ангел Георгиев Милчев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55711C" w:rsidRP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lastRenderedPageBreak/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55711C" w:rsidRP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 xml:space="preserve">Венера Николова Безина –Раева </w:t>
      </w:r>
      <w:r w:rsidR="005602B9">
        <w:rPr>
          <w:rFonts w:ascii="Times New Roman" w:hAnsi="Times New Roman"/>
          <w:sz w:val="24"/>
        </w:rPr>
        <w:t>–</w:t>
      </w:r>
      <w:r w:rsidRPr="0055711C">
        <w:rPr>
          <w:rFonts w:ascii="Times New Roman" w:hAnsi="Times New Roman"/>
          <w:sz w:val="24"/>
        </w:rPr>
        <w:t xml:space="preserve"> ЗА</w:t>
      </w:r>
    </w:p>
    <w:p w:rsidR="005602B9" w:rsidRDefault="00FE47AD" w:rsidP="0055711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5602B9" w:rsidRPr="005602B9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 w:rsidR="005602B9">
        <w:rPr>
          <w:rFonts w:ascii="Times New Roman" w:hAnsi="Times New Roman"/>
          <w:b/>
          <w:sz w:val="24"/>
        </w:rPr>
        <w:t>, прие РЕШЕНИЕ № 74</w:t>
      </w:r>
      <w:r w:rsidR="005602B9" w:rsidRPr="005602B9">
        <w:rPr>
          <w:rFonts w:ascii="Times New Roman" w:hAnsi="Times New Roman"/>
          <w:b/>
          <w:sz w:val="24"/>
        </w:rPr>
        <w:t xml:space="preserve"> – ЕП/19.05.2019 г. ОТНОСНО:</w:t>
      </w:r>
      <w:r w:rsidR="005602B9" w:rsidRPr="005602B9">
        <w:t xml:space="preserve"> </w:t>
      </w:r>
      <w:r w:rsidR="005602B9" w:rsidRPr="005602B9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="005602B9" w:rsidRPr="005602B9">
        <w:rPr>
          <w:rFonts w:ascii="Times New Roman" w:hAnsi="Times New Roman"/>
          <w:b/>
          <w:sz w:val="24"/>
        </w:rPr>
        <w:t>община Самоков, за произвеждане на изборите за членове на Европейския парламент от Република България на 26 май 2019 г.</w:t>
      </w:r>
    </w:p>
    <w:p w:rsidR="00FE47AD" w:rsidRDefault="00FE47AD" w:rsidP="0055711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E47AD" w:rsidRDefault="00FE47AD" w:rsidP="0055711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Pr="00FE47AD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чл.73 от ИК.</w:t>
      </w:r>
    </w:p>
    <w:p w:rsidR="00FE47AD" w:rsidRPr="005602B9" w:rsidRDefault="00FE47AD" w:rsidP="0055711C">
      <w:pPr>
        <w:spacing w:after="0"/>
        <w:jc w:val="both"/>
        <w:rPr>
          <w:rFonts w:ascii="Times New Roman" w:hAnsi="Times New Roman"/>
          <w:b/>
          <w:sz w:val="24"/>
        </w:rPr>
      </w:pPr>
    </w:p>
    <w:p w:rsid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</w:p>
    <w:p w:rsidR="0055711C" w:rsidRPr="006E00E1" w:rsidRDefault="00FE47AD" w:rsidP="0055711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55711C">
        <w:rPr>
          <w:rFonts w:ascii="Times New Roman" w:hAnsi="Times New Roman"/>
          <w:b/>
          <w:sz w:val="24"/>
        </w:rPr>
        <w:t xml:space="preserve">Екатерина Клечкова изчете проекто-решение </w:t>
      </w:r>
      <w:r>
        <w:rPr>
          <w:rFonts w:ascii="Times New Roman" w:hAnsi="Times New Roman"/>
          <w:b/>
          <w:sz w:val="24"/>
        </w:rPr>
        <w:t>за</w:t>
      </w:r>
      <w:r w:rsidRPr="00FE47AD">
        <w:rPr>
          <w:rFonts w:ascii="Times New Roman" w:hAnsi="Times New Roman"/>
          <w:b/>
          <w:sz w:val="24"/>
        </w:rPr>
        <w:t xml:space="preserve"> промени в състава на СИК на община</w:t>
      </w:r>
      <w:r>
        <w:rPr>
          <w:rFonts w:ascii="Times New Roman" w:hAnsi="Times New Roman"/>
          <w:b/>
          <w:sz w:val="24"/>
        </w:rPr>
        <w:t xml:space="preserve"> Долна баня</w:t>
      </w:r>
      <w:r w:rsidR="0055711C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FE47AD" w:rsidRDefault="00FE47AD" w:rsidP="0055711C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55711C" w:rsidRPr="00BF5D59" w:rsidRDefault="0055711C" w:rsidP="0055711C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5711C" w:rsidRPr="00BF5D59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55711C" w:rsidRP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55711C" w:rsidRP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55711C" w:rsidRP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</w:p>
    <w:p w:rsidR="0055711C" w:rsidRDefault="00FE47AD" w:rsidP="0055711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55711C" w:rsidRPr="009F0596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>
        <w:rPr>
          <w:rFonts w:ascii="Times New Roman" w:hAnsi="Times New Roman"/>
          <w:b/>
          <w:sz w:val="24"/>
        </w:rPr>
        <w:t>, прие РЕШЕНИЕ № 75 – ЕП/19</w:t>
      </w:r>
      <w:r w:rsidR="0055711C">
        <w:rPr>
          <w:rFonts w:ascii="Times New Roman" w:hAnsi="Times New Roman"/>
          <w:b/>
          <w:sz w:val="24"/>
        </w:rPr>
        <w:t xml:space="preserve">.05.2019 г. </w:t>
      </w:r>
      <w:r w:rsidR="0055711C" w:rsidRPr="001B44C7">
        <w:rPr>
          <w:rFonts w:ascii="Times New Roman" w:hAnsi="Times New Roman"/>
          <w:b/>
          <w:sz w:val="24"/>
        </w:rPr>
        <w:t>ОТНОСНО</w:t>
      </w:r>
      <w:r w:rsidRPr="00FE47AD">
        <w:t xml:space="preserve"> </w:t>
      </w:r>
      <w:r w:rsidRPr="00FE47AD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FE47AD">
        <w:rPr>
          <w:rFonts w:ascii="Times New Roman" w:hAnsi="Times New Roman"/>
          <w:b/>
          <w:sz w:val="24"/>
        </w:rPr>
        <w:t>община Долна баня, за произвеждане на изборите за членове на Европейския парламент от Република България на 26 май 2019 г.</w:t>
      </w:r>
    </w:p>
    <w:p w:rsidR="0055711C" w:rsidRDefault="0055711C" w:rsidP="0055711C">
      <w:pPr>
        <w:spacing w:after="0"/>
        <w:jc w:val="both"/>
        <w:rPr>
          <w:rFonts w:ascii="Times New Roman" w:hAnsi="Times New Roman"/>
          <w:b/>
          <w:sz w:val="24"/>
        </w:rPr>
      </w:pPr>
    </w:p>
    <w:p w:rsidR="0055711C" w:rsidRDefault="00FE47AD" w:rsidP="0055711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55711C">
        <w:rPr>
          <w:rFonts w:ascii="Times New Roman" w:hAnsi="Times New Roman"/>
          <w:b/>
          <w:sz w:val="24"/>
        </w:rPr>
        <w:t>Р</w:t>
      </w:r>
      <w:r w:rsidR="0055711C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55711C" w:rsidRDefault="0055711C" w:rsidP="0055711C">
      <w:pPr>
        <w:spacing w:after="0"/>
        <w:jc w:val="both"/>
        <w:rPr>
          <w:rFonts w:ascii="Times New Roman" w:hAnsi="Times New Roman"/>
          <w:sz w:val="24"/>
        </w:rPr>
      </w:pPr>
    </w:p>
    <w:p w:rsidR="0055711C" w:rsidRPr="0055711C" w:rsidRDefault="0055711C" w:rsidP="0055711C">
      <w:pPr>
        <w:spacing w:after="0"/>
        <w:jc w:val="both"/>
      </w:pPr>
    </w:p>
    <w:p w:rsidR="00C005A7" w:rsidRPr="006E00E1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FE47AD">
        <w:rPr>
          <w:rFonts w:ascii="Times New Roman" w:hAnsi="Times New Roman"/>
          <w:b/>
          <w:sz w:val="24"/>
        </w:rPr>
        <w:t xml:space="preserve">в състава на СИК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FE47AD">
        <w:rPr>
          <w:rFonts w:ascii="Times New Roman" w:hAnsi="Times New Roman"/>
          <w:b/>
          <w:sz w:val="24"/>
        </w:rPr>
        <w:t>община</w:t>
      </w:r>
      <w:r>
        <w:rPr>
          <w:rFonts w:ascii="Times New Roman" w:hAnsi="Times New Roman"/>
          <w:b/>
          <w:sz w:val="24"/>
        </w:rPr>
        <w:t xml:space="preserve"> Ихтиман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FE47AD" w:rsidRDefault="00FE47AD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C005A7" w:rsidRPr="009F0596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>
        <w:rPr>
          <w:rFonts w:ascii="Times New Roman" w:hAnsi="Times New Roman"/>
          <w:b/>
          <w:sz w:val="24"/>
        </w:rPr>
        <w:t>, прие РЕШЕНИЕ № 76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FE47AD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FE47AD">
        <w:rPr>
          <w:rFonts w:ascii="Times New Roman" w:hAnsi="Times New Roman"/>
          <w:b/>
          <w:sz w:val="24"/>
        </w:rPr>
        <w:t xml:space="preserve">община Ихтиман за произвеждане на изборите за членове на Европейския парламент от Република България на 26 май 2019 г. </w:t>
      </w:r>
    </w:p>
    <w:p w:rsidR="00FE47AD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C005A7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FE47AD">
        <w:rPr>
          <w:rFonts w:ascii="Times New Roman" w:hAnsi="Times New Roman"/>
          <w:b/>
          <w:sz w:val="24"/>
        </w:rPr>
        <w:t>в състава на СИК на община</w:t>
      </w:r>
      <w:r>
        <w:rPr>
          <w:rFonts w:ascii="Times New Roman" w:hAnsi="Times New Roman"/>
          <w:b/>
          <w:sz w:val="24"/>
        </w:rPr>
        <w:t xml:space="preserve"> Етрополе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FE47AD" w:rsidRDefault="00FE47AD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C005A7" w:rsidRPr="009F0596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>
        <w:rPr>
          <w:rFonts w:ascii="Times New Roman" w:hAnsi="Times New Roman"/>
          <w:b/>
          <w:sz w:val="24"/>
        </w:rPr>
        <w:t>, прие РЕШЕНИЕ № 77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FE47AD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FE47AD">
        <w:rPr>
          <w:rFonts w:ascii="Times New Roman" w:hAnsi="Times New Roman"/>
          <w:b/>
          <w:sz w:val="24"/>
        </w:rPr>
        <w:t>община Етрополе за произвеждане на изборите за членове на Европейския парламент от Република България на 26 май 2019 г.</w:t>
      </w:r>
    </w:p>
    <w:p w:rsidR="00FE47AD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FE47AD">
        <w:rPr>
          <w:rFonts w:ascii="Times New Roman" w:hAnsi="Times New Roman"/>
          <w:b/>
          <w:sz w:val="24"/>
        </w:rPr>
        <w:t>в състава на СИК на община</w:t>
      </w:r>
      <w:r>
        <w:rPr>
          <w:rFonts w:ascii="Times New Roman" w:hAnsi="Times New Roman"/>
          <w:b/>
          <w:sz w:val="24"/>
        </w:rPr>
        <w:t xml:space="preserve"> Пирдоп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FE47AD" w:rsidRDefault="00FE47AD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lastRenderedPageBreak/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C005A7" w:rsidRPr="009F0596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8A7BCC" w:rsidRPr="008A7BCC">
        <w:rPr>
          <w:rFonts w:ascii="Times New Roman" w:hAnsi="Times New Roman"/>
          <w:b/>
          <w:sz w:val="24"/>
        </w:rPr>
        <w:t>Районна избирателна комисия №26- Софийски</w:t>
      </w:r>
      <w:r>
        <w:rPr>
          <w:rFonts w:ascii="Times New Roman" w:hAnsi="Times New Roman"/>
          <w:b/>
          <w:sz w:val="24"/>
        </w:rPr>
        <w:t>, прие РЕШЕНИЕ № 78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FE47AD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FE47AD">
        <w:rPr>
          <w:rFonts w:ascii="Times New Roman" w:hAnsi="Times New Roman"/>
          <w:b/>
          <w:sz w:val="24"/>
        </w:rPr>
        <w:t>община Пирдоп за произвеждане на изборите за членове на Европейския парламент от Република България на 26 май 2019 г.</w:t>
      </w:r>
      <w:r w:rsidR="00C73F13">
        <w:rPr>
          <w:rFonts w:ascii="Times New Roman" w:hAnsi="Times New Roman"/>
          <w:b/>
          <w:sz w:val="24"/>
        </w:rPr>
        <w:t xml:space="preserve">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FE47AD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FE47AD">
        <w:rPr>
          <w:rFonts w:ascii="Times New Roman" w:hAnsi="Times New Roman"/>
          <w:b/>
          <w:sz w:val="24"/>
        </w:rPr>
        <w:t>в състава на СИК на община</w:t>
      </w:r>
      <w:r>
        <w:rPr>
          <w:rFonts w:ascii="Times New Roman" w:hAnsi="Times New Roman"/>
          <w:b/>
          <w:sz w:val="24"/>
        </w:rPr>
        <w:t xml:space="preserve"> Горна Малина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FE47AD" w:rsidRDefault="00FE47AD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79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C8203A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C8203A">
        <w:rPr>
          <w:rFonts w:ascii="Times New Roman" w:hAnsi="Times New Roman"/>
          <w:b/>
          <w:sz w:val="24"/>
        </w:rPr>
        <w:t>община Горна Малина за произвеждане на изборите за членове на Европейския парламент от Република България на 26 май 2019 г.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C8203A">
        <w:rPr>
          <w:rFonts w:ascii="Times New Roman" w:hAnsi="Times New Roman"/>
          <w:b/>
          <w:sz w:val="24"/>
        </w:rPr>
        <w:t>в състава на СИК на община</w:t>
      </w:r>
      <w:r>
        <w:rPr>
          <w:rFonts w:ascii="Times New Roman" w:hAnsi="Times New Roman"/>
          <w:b/>
          <w:sz w:val="24"/>
        </w:rPr>
        <w:t xml:space="preserve"> Драгоман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C8203A" w:rsidRDefault="00C8203A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8203A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80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C8203A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C8203A">
        <w:rPr>
          <w:rFonts w:ascii="Times New Roman" w:hAnsi="Times New Roman"/>
          <w:b/>
          <w:sz w:val="24"/>
        </w:rPr>
        <w:t xml:space="preserve">община Драгоман за произвеждане на изборите за членове на Европейския парламент от Република България на 26 май 2019 г. </w:t>
      </w:r>
    </w:p>
    <w:p w:rsidR="00C8203A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C8203A">
        <w:rPr>
          <w:rFonts w:ascii="Times New Roman" w:hAnsi="Times New Roman"/>
          <w:b/>
          <w:sz w:val="24"/>
        </w:rPr>
        <w:t>в състава на СИК на община</w:t>
      </w:r>
      <w:r>
        <w:rPr>
          <w:rFonts w:ascii="Times New Roman" w:hAnsi="Times New Roman"/>
          <w:b/>
          <w:sz w:val="24"/>
        </w:rPr>
        <w:t xml:space="preserve"> Елин Пелин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C8203A" w:rsidRDefault="00C8203A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81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C8203A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C8203A">
        <w:rPr>
          <w:rFonts w:ascii="Times New Roman" w:hAnsi="Times New Roman"/>
          <w:b/>
          <w:sz w:val="24"/>
        </w:rPr>
        <w:t>община Елин Пелин за произвеждане на изборите за членове на Европейския парламент от Република България на 26 май 2019 г.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C8203A">
        <w:rPr>
          <w:rFonts w:ascii="Times New Roman" w:hAnsi="Times New Roman"/>
          <w:b/>
          <w:sz w:val="24"/>
        </w:rPr>
        <w:t>в състава на СИК на община</w:t>
      </w:r>
      <w:r>
        <w:rPr>
          <w:rFonts w:ascii="Times New Roman" w:hAnsi="Times New Roman"/>
          <w:b/>
          <w:sz w:val="24"/>
        </w:rPr>
        <w:t xml:space="preserve"> Правец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C8203A" w:rsidRDefault="00C8203A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82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C8203A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C8203A">
        <w:rPr>
          <w:rFonts w:ascii="Times New Roman" w:hAnsi="Times New Roman"/>
          <w:b/>
          <w:sz w:val="24"/>
        </w:rPr>
        <w:t xml:space="preserve">община Правец за произвеждане </w:t>
      </w:r>
      <w:r w:rsidRPr="00C8203A">
        <w:rPr>
          <w:rFonts w:ascii="Times New Roman" w:hAnsi="Times New Roman"/>
          <w:b/>
          <w:sz w:val="24"/>
        </w:rPr>
        <w:lastRenderedPageBreak/>
        <w:t>на изборите за членове на Европейския парламент от Република България на 26 май 2019 г.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C8203A">
        <w:rPr>
          <w:rFonts w:ascii="Times New Roman" w:hAnsi="Times New Roman"/>
          <w:b/>
          <w:sz w:val="24"/>
        </w:rPr>
        <w:t>в състава на СИК на община</w:t>
      </w:r>
      <w:r>
        <w:rPr>
          <w:rFonts w:ascii="Times New Roman" w:hAnsi="Times New Roman"/>
          <w:b/>
          <w:sz w:val="24"/>
        </w:rPr>
        <w:t xml:space="preserve"> Мирково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83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C8203A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C8203A">
        <w:rPr>
          <w:rFonts w:ascii="Times New Roman" w:hAnsi="Times New Roman"/>
          <w:b/>
          <w:sz w:val="24"/>
        </w:rPr>
        <w:t>община Мирково, за произвеждане на изборите за членове на Европейския парламент от Република България на 26 май 2019 г.</w:t>
      </w:r>
    </w:p>
    <w:p w:rsidR="00C8203A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C8203A">
        <w:rPr>
          <w:rFonts w:ascii="Times New Roman" w:hAnsi="Times New Roman"/>
          <w:b/>
          <w:sz w:val="24"/>
        </w:rPr>
        <w:t>в състава на СИК на община</w:t>
      </w:r>
      <w:r>
        <w:rPr>
          <w:rFonts w:ascii="Times New Roman" w:hAnsi="Times New Roman"/>
          <w:b/>
          <w:sz w:val="24"/>
        </w:rPr>
        <w:t xml:space="preserve"> Костинброд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C8203A" w:rsidRDefault="00C8203A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</w:t>
      </w:r>
      <w:r>
        <w:rPr>
          <w:rFonts w:ascii="Times New Roman" w:hAnsi="Times New Roman"/>
          <w:b/>
          <w:sz w:val="24"/>
        </w:rPr>
        <w:t>рие РЕШЕНИЕ № 84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C8203A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C8203A">
        <w:rPr>
          <w:rFonts w:ascii="Times New Roman" w:hAnsi="Times New Roman"/>
          <w:b/>
          <w:sz w:val="24"/>
        </w:rPr>
        <w:t>община Костинброд за произвеждане на изборите за членове на Европейския парламент от Република България на 26 май 2019 г.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55711C" w:rsidRDefault="00C005A7" w:rsidP="00C005A7">
      <w:pPr>
        <w:spacing w:after="0"/>
        <w:jc w:val="both"/>
      </w:pPr>
    </w:p>
    <w:p w:rsidR="00C005A7" w:rsidRPr="006E00E1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промени </w:t>
      </w:r>
      <w:r w:rsidRPr="00C8203A">
        <w:rPr>
          <w:rFonts w:ascii="Times New Roman" w:hAnsi="Times New Roman"/>
          <w:b/>
          <w:sz w:val="24"/>
        </w:rPr>
        <w:t>в състава на СИК на община</w:t>
      </w:r>
      <w:r>
        <w:rPr>
          <w:rFonts w:ascii="Times New Roman" w:hAnsi="Times New Roman"/>
          <w:b/>
          <w:sz w:val="24"/>
        </w:rPr>
        <w:t xml:space="preserve"> Сливница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C8203A" w:rsidRDefault="00C8203A" w:rsidP="00C8203A">
      <w:pPr>
        <w:tabs>
          <w:tab w:val="left" w:pos="1875"/>
          <w:tab w:val="left" w:pos="832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8203A">
      <w:pPr>
        <w:tabs>
          <w:tab w:val="left" w:pos="1875"/>
          <w:tab w:val="left" w:pos="832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  <w:r w:rsidR="00C8203A"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85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C8203A">
        <w:rPr>
          <w:rFonts w:ascii="Times New Roman" w:hAnsi="Times New Roman"/>
          <w:b/>
          <w:sz w:val="24"/>
        </w:rPr>
        <w:t xml:space="preserve">Промени в съставите на членовете на секционни избирателни комисии на </w:t>
      </w:r>
      <w:r w:rsidR="00C73F13">
        <w:rPr>
          <w:rFonts w:ascii="Times New Roman" w:hAnsi="Times New Roman"/>
          <w:b/>
          <w:sz w:val="24"/>
        </w:rPr>
        <w:t xml:space="preserve">територията на </w:t>
      </w:r>
      <w:r w:rsidRPr="00C8203A">
        <w:rPr>
          <w:rFonts w:ascii="Times New Roman" w:hAnsi="Times New Roman"/>
          <w:b/>
          <w:sz w:val="24"/>
        </w:rPr>
        <w:t>община Сливница, за произвеждане на изборите за членове на Европейския парламент от Република България на 26 май 2019 г.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C8203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за </w:t>
      </w:r>
      <w:r w:rsidR="00874A06" w:rsidRPr="00874A06">
        <w:rPr>
          <w:rFonts w:ascii="Times New Roman" w:hAnsi="Times New Roman"/>
          <w:b/>
          <w:sz w:val="24"/>
        </w:rPr>
        <w:t xml:space="preserve">Поправка на технически грешки </w:t>
      </w:r>
      <w:r w:rsidR="00874A06">
        <w:rPr>
          <w:rFonts w:ascii="Times New Roman" w:hAnsi="Times New Roman"/>
          <w:b/>
          <w:sz w:val="24"/>
        </w:rPr>
        <w:t>в Решение №65 - ЕП/13.05.2019 г</w:t>
      </w:r>
      <w:r w:rsidR="00C005A7">
        <w:rPr>
          <w:rFonts w:ascii="Times New Roman" w:hAnsi="Times New Roman"/>
          <w:b/>
          <w:sz w:val="24"/>
        </w:rPr>
        <w:t>. Предложението се гласува поименно, както следва:</w:t>
      </w:r>
    </w:p>
    <w:p w:rsidR="00874A06" w:rsidRDefault="00874A06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874A06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86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874A06">
        <w:rPr>
          <w:rFonts w:ascii="Times New Roman" w:hAnsi="Times New Roman"/>
          <w:b/>
          <w:sz w:val="24"/>
        </w:rPr>
        <w:t xml:space="preserve">Поправка на технически грешки в Решение №65 - ЕП/13.05.2019 г. за определяне на брой на членовете на секционните избирателни комисии, включително председател, заместник председател и секретар в изборния район на Районна избирателна комисия в Двадесет и шести район – </w:t>
      </w:r>
      <w:r w:rsidRPr="00874A06">
        <w:rPr>
          <w:rFonts w:ascii="Times New Roman" w:hAnsi="Times New Roman"/>
          <w:b/>
          <w:sz w:val="24"/>
        </w:rPr>
        <w:lastRenderedPageBreak/>
        <w:t>Софийски за изборите за членове на Европейския парламент от Република България на 26 май 2019г.</w:t>
      </w:r>
    </w:p>
    <w:p w:rsidR="00C005A7" w:rsidRDefault="00874A06" w:rsidP="00874A06">
      <w:pPr>
        <w:tabs>
          <w:tab w:val="left" w:pos="6765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005A7" w:rsidRDefault="00874A06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55711C" w:rsidRDefault="00C005A7" w:rsidP="00C005A7">
      <w:pPr>
        <w:spacing w:after="0"/>
        <w:jc w:val="both"/>
      </w:pPr>
    </w:p>
    <w:p w:rsidR="00C005A7" w:rsidRPr="006E00E1" w:rsidRDefault="00874A06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По т. 5 </w:t>
      </w:r>
      <w:r w:rsidR="00C005A7">
        <w:rPr>
          <w:rFonts w:ascii="Times New Roman" w:hAnsi="Times New Roman"/>
          <w:b/>
          <w:sz w:val="24"/>
        </w:rPr>
        <w:t>Екатерина Клечкова изчете п</w:t>
      </w:r>
      <w:r>
        <w:rPr>
          <w:rFonts w:ascii="Times New Roman" w:hAnsi="Times New Roman"/>
          <w:b/>
          <w:sz w:val="24"/>
        </w:rPr>
        <w:t>роекто-решение</w:t>
      </w:r>
      <w:r w:rsidR="00C005A7">
        <w:rPr>
          <w:rFonts w:ascii="Times New Roman" w:hAnsi="Times New Roman"/>
          <w:b/>
          <w:sz w:val="24"/>
        </w:rPr>
        <w:t xml:space="preserve"> </w:t>
      </w:r>
      <w:r w:rsidRPr="00874A06">
        <w:rPr>
          <w:rFonts w:ascii="Times New Roman" w:hAnsi="Times New Roman"/>
          <w:b/>
          <w:sz w:val="24"/>
        </w:rPr>
        <w:t>за упълномощаване на членове на РИК за предаване на изборните книжа и материали и избирателни списъци на общините на територията на Софийска област.</w:t>
      </w:r>
      <w:r w:rsidR="00AA722D">
        <w:rPr>
          <w:rFonts w:ascii="Times New Roman" w:hAnsi="Times New Roman"/>
          <w:b/>
          <w:sz w:val="24"/>
        </w:rPr>
        <w:t xml:space="preserve"> </w:t>
      </w:r>
      <w:r w:rsidR="00C005A7">
        <w:rPr>
          <w:rFonts w:ascii="Times New Roman" w:hAnsi="Times New Roman"/>
          <w:b/>
          <w:sz w:val="24"/>
        </w:rPr>
        <w:t>Предложението се гласува поименно, както следва:</w:t>
      </w:r>
    </w:p>
    <w:p w:rsidR="00874A06" w:rsidRDefault="00874A06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874A06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87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874A06">
        <w:rPr>
          <w:rFonts w:ascii="Times New Roman" w:hAnsi="Times New Roman"/>
          <w:b/>
          <w:sz w:val="24"/>
        </w:rPr>
        <w:t>Вземане на решение за упълномощаване на членове на Районна избирателна комисия в 26-ти изборен район, Софийски за предаване на изборни книжа и материали и избирателни списъци на общините на територията на Софийска област.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874A06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Pr="006E00E1" w:rsidRDefault="00874A06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По т. 6 </w:t>
      </w:r>
      <w:r w:rsidR="00C005A7">
        <w:rPr>
          <w:rFonts w:ascii="Times New Roman" w:hAnsi="Times New Roman"/>
          <w:b/>
          <w:sz w:val="24"/>
        </w:rPr>
        <w:t xml:space="preserve">Екатерина Клечкова изчете проекто-решение </w:t>
      </w:r>
      <w:r>
        <w:rPr>
          <w:rFonts w:ascii="Times New Roman" w:hAnsi="Times New Roman"/>
          <w:b/>
          <w:sz w:val="24"/>
        </w:rPr>
        <w:t>за о</w:t>
      </w:r>
      <w:r w:rsidRPr="00874A06">
        <w:rPr>
          <w:rFonts w:ascii="Times New Roman" w:hAnsi="Times New Roman"/>
          <w:b/>
          <w:sz w:val="24"/>
        </w:rPr>
        <w:t xml:space="preserve">пределяне на единния номер и разпределение на местата на членовете и ръководството по партии и коалиции на Секционна избирателна комисия в „СБР – НК” ЕАД, филиал Момин </w:t>
      </w:r>
      <w:r w:rsidRPr="00874A06">
        <w:rPr>
          <w:rFonts w:ascii="Times New Roman" w:hAnsi="Times New Roman"/>
          <w:b/>
          <w:sz w:val="24"/>
        </w:rPr>
        <w:lastRenderedPageBreak/>
        <w:t>проход</w:t>
      </w:r>
      <w:r w:rsidR="00C73F13">
        <w:rPr>
          <w:rFonts w:ascii="Times New Roman" w:hAnsi="Times New Roman"/>
          <w:b/>
          <w:sz w:val="24"/>
        </w:rPr>
        <w:t xml:space="preserve"> на територията на община Костенец</w:t>
      </w:r>
      <w:r w:rsidRPr="00874A06">
        <w:rPr>
          <w:rFonts w:ascii="Times New Roman" w:hAnsi="Times New Roman"/>
          <w:b/>
          <w:sz w:val="24"/>
        </w:rPr>
        <w:t>.</w:t>
      </w:r>
      <w:r w:rsidR="00AA722D">
        <w:rPr>
          <w:rFonts w:ascii="Times New Roman" w:hAnsi="Times New Roman"/>
          <w:b/>
          <w:sz w:val="24"/>
        </w:rPr>
        <w:t xml:space="preserve"> </w:t>
      </w:r>
      <w:r w:rsidR="00C005A7">
        <w:rPr>
          <w:rFonts w:ascii="Times New Roman" w:hAnsi="Times New Roman"/>
          <w:b/>
          <w:sz w:val="24"/>
        </w:rPr>
        <w:t>Предложението се гласува поименно, както следва:</w:t>
      </w:r>
    </w:p>
    <w:p w:rsidR="00874A06" w:rsidRDefault="00874A06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</w:p>
    <w:p w:rsidR="00C005A7" w:rsidRPr="00BF5D59" w:rsidRDefault="00C005A7" w:rsidP="00C005A7">
      <w:pPr>
        <w:tabs>
          <w:tab w:val="left" w:pos="1875"/>
        </w:tabs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  <w:r>
        <w:rPr>
          <w:rFonts w:ascii="Times New Roman" w:hAnsi="Times New Roman"/>
          <w:sz w:val="24"/>
        </w:rPr>
        <w:tab/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 Илия Богданов Белитов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Лазарина Василева Бонева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C005A7" w:rsidRPr="00BF5D59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Александър Тодоров Христов </w:t>
      </w:r>
      <w:r>
        <w:rPr>
          <w:rFonts w:ascii="Times New Roman" w:hAnsi="Times New Roman"/>
          <w:sz w:val="24"/>
        </w:rPr>
        <w:t>–</w:t>
      </w:r>
      <w:r w:rsidRPr="00BF5D59">
        <w:rPr>
          <w:rFonts w:ascii="Times New Roman" w:hAnsi="Times New Roman"/>
          <w:sz w:val="24"/>
        </w:rPr>
        <w:t xml:space="preserve">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370E44">
        <w:rPr>
          <w:rFonts w:ascii="Times New Roman" w:hAnsi="Times New Roman"/>
          <w:sz w:val="24"/>
        </w:rPr>
        <w:t>Светослав Христов Трифонова</w:t>
      </w:r>
      <w:r>
        <w:rPr>
          <w:rFonts w:ascii="Times New Roman" w:hAnsi="Times New Roman"/>
          <w:sz w:val="24"/>
        </w:rPr>
        <w:t xml:space="preserve"> –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Никифорова Иванова</w:t>
      </w:r>
      <w:r w:rsidRPr="002F46C7">
        <w:rPr>
          <w:rFonts w:ascii="Times New Roman" w:hAnsi="Times New Roman"/>
          <w:sz w:val="24"/>
        </w:rPr>
        <w:t xml:space="preserve"> - </w:t>
      </w:r>
      <w:r w:rsidRPr="0055711C">
        <w:rPr>
          <w:rFonts w:ascii="Times New Roman" w:hAnsi="Times New Roman"/>
          <w:sz w:val="24"/>
        </w:rPr>
        <w:t>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Теодора Георгиева Стоянова</w:t>
      </w:r>
      <w:r w:rsidRPr="002F46C7">
        <w:rPr>
          <w:rFonts w:ascii="Times New Roman" w:hAnsi="Times New Roman"/>
          <w:sz w:val="24"/>
        </w:rPr>
        <w:t xml:space="preserve"> </w:t>
      </w:r>
      <w:r w:rsidRPr="0055711C">
        <w:rPr>
          <w:rFonts w:ascii="Times New Roman" w:hAnsi="Times New Roman"/>
          <w:sz w:val="24"/>
        </w:rPr>
        <w:t>- ЗА</w:t>
      </w:r>
    </w:p>
    <w:p w:rsidR="00C005A7" w:rsidRPr="0055711C" w:rsidRDefault="00C005A7" w:rsidP="00C005A7">
      <w:pPr>
        <w:spacing w:after="0"/>
        <w:jc w:val="both"/>
        <w:rPr>
          <w:rFonts w:ascii="Times New Roman" w:hAnsi="Times New Roman"/>
          <w:sz w:val="24"/>
        </w:rPr>
      </w:pPr>
      <w:r w:rsidRPr="0055711C">
        <w:rPr>
          <w:rFonts w:ascii="Times New Roman" w:hAnsi="Times New Roman"/>
          <w:sz w:val="24"/>
        </w:rPr>
        <w:t>Венера Николова Безина –Раева - ЗА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C005A7" w:rsidRDefault="00874A06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 w:rsidRPr="009F0596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hAnsi="Times New Roman"/>
          <w:b/>
          <w:sz w:val="24"/>
        </w:rPr>
        <w:t>йон – Софийски, прие РЕШЕНИЕ № 88 – ЕП/19</w:t>
      </w:r>
      <w:r w:rsidR="00C005A7">
        <w:rPr>
          <w:rFonts w:ascii="Times New Roman" w:hAnsi="Times New Roman"/>
          <w:b/>
          <w:sz w:val="24"/>
        </w:rPr>
        <w:t xml:space="preserve">.05.2019 г. </w:t>
      </w:r>
      <w:r w:rsidR="00C005A7" w:rsidRPr="001B44C7">
        <w:rPr>
          <w:rFonts w:ascii="Times New Roman" w:hAnsi="Times New Roman"/>
          <w:b/>
          <w:sz w:val="24"/>
        </w:rPr>
        <w:t xml:space="preserve">ОТНОСНО: </w:t>
      </w:r>
      <w:r w:rsidRPr="00874A06">
        <w:rPr>
          <w:rFonts w:ascii="Times New Roman" w:hAnsi="Times New Roman"/>
          <w:b/>
          <w:sz w:val="24"/>
        </w:rPr>
        <w:t>Регистрация на застъпници на кандидатската листа на Коалиция от партии „БСП за БЪЛГАРИЯ” за участие в изборите за членове на Европейския парламент от Република България на 26 май 2019 г.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b/>
          <w:sz w:val="24"/>
        </w:rPr>
      </w:pPr>
    </w:p>
    <w:p w:rsidR="00C005A7" w:rsidRDefault="00E10B7A" w:rsidP="00C005A7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C005A7">
        <w:rPr>
          <w:rFonts w:ascii="Times New Roman" w:hAnsi="Times New Roman"/>
          <w:b/>
          <w:sz w:val="24"/>
        </w:rPr>
        <w:t>Р</w:t>
      </w:r>
      <w:r w:rsidR="00C005A7" w:rsidRPr="001B44C7">
        <w:rPr>
          <w:rFonts w:ascii="Times New Roman" w:hAnsi="Times New Roman"/>
          <w:b/>
          <w:sz w:val="24"/>
        </w:rPr>
        <w:t>ешението може да се обжалва пред Централната избирателна комисия по реда на чл.73 от ИК.</w:t>
      </w:r>
    </w:p>
    <w:p w:rsidR="00C005A7" w:rsidRDefault="00C005A7" w:rsidP="00C005A7">
      <w:pPr>
        <w:spacing w:after="0"/>
        <w:jc w:val="both"/>
        <w:rPr>
          <w:rFonts w:ascii="Times New Roman" w:hAnsi="Times New Roman"/>
          <w:sz w:val="24"/>
        </w:rPr>
      </w:pPr>
    </w:p>
    <w:p w:rsidR="00296D19" w:rsidRDefault="00E10B7A" w:rsidP="00E10B7A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296D19" w:rsidRPr="00E52C0F">
        <w:t>Поради изчерпване на дневния ред</w:t>
      </w:r>
      <w:r w:rsidR="00B357FD">
        <w:t xml:space="preserve"> </w:t>
      </w:r>
      <w:r w:rsidR="00BB1C37">
        <w:t>П</w:t>
      </w:r>
      <w:r w:rsidR="00296D19">
        <w:t>редседателя</w:t>
      </w:r>
      <w:r w:rsidR="00DD7FD0">
        <w:t>т</w:t>
      </w:r>
      <w:r w:rsidR="00296D19">
        <w:t xml:space="preserve"> на РИК </w:t>
      </w:r>
      <w:r w:rsidR="00BB1C37">
        <w:t>Даниел Александров</w:t>
      </w:r>
      <w:r w:rsidR="00600281">
        <w:t xml:space="preserve"> закри заседанието</w:t>
      </w:r>
      <w:r w:rsidR="00296D19" w:rsidRPr="00E52C0F">
        <w:t>.</w:t>
      </w:r>
    </w:p>
    <w:p w:rsidR="003D4F8F" w:rsidRDefault="003D4F8F" w:rsidP="003D4F8F">
      <w:pPr>
        <w:pStyle w:val="NormalWeb"/>
        <w:spacing w:before="0" w:beforeAutospacing="0" w:after="0" w:afterAutospacing="0"/>
        <w:jc w:val="both"/>
      </w:pPr>
    </w:p>
    <w:p w:rsidR="003D4F8F" w:rsidRDefault="003D4F8F" w:rsidP="003D4F8F">
      <w:pPr>
        <w:pStyle w:val="NormalWeb"/>
        <w:spacing w:before="0" w:beforeAutospacing="0" w:after="0" w:afterAutospacing="0"/>
        <w:jc w:val="both"/>
      </w:pPr>
    </w:p>
    <w:p w:rsidR="003D4F8F" w:rsidRPr="003D4F8F" w:rsidRDefault="003D4F8F" w:rsidP="003D4F8F">
      <w:pPr>
        <w:pStyle w:val="NormalWeb"/>
        <w:spacing w:before="0" w:beforeAutospacing="0" w:after="0" w:afterAutospacing="0"/>
        <w:jc w:val="both"/>
        <w:rPr>
          <w:b/>
        </w:rPr>
      </w:pPr>
    </w:p>
    <w:p w:rsidR="00BC2C91" w:rsidRDefault="00296D19" w:rsidP="00BC2C91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BC2C91" w:rsidRPr="006B6F2D" w:rsidRDefault="00BC2C91" w:rsidP="00BC2C9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BB1C37">
        <w:rPr>
          <w:rFonts w:ascii="Times New Roman" w:hAnsi="Times New Roman"/>
          <w:sz w:val="24"/>
        </w:rPr>
        <w:t>Даниел Емилов Алекснадров</w:t>
      </w:r>
      <w:r>
        <w:rPr>
          <w:rFonts w:ascii="Times New Roman" w:hAnsi="Times New Roman"/>
          <w:sz w:val="24"/>
        </w:rPr>
        <w:t xml:space="preserve">  </w:t>
      </w:r>
    </w:p>
    <w:p w:rsidR="00296D19" w:rsidRPr="006B6F2D" w:rsidRDefault="00296D19" w:rsidP="00296D19">
      <w:pPr>
        <w:ind w:firstLine="708"/>
        <w:rPr>
          <w:rFonts w:ascii="Times New Roman" w:hAnsi="Times New Roman"/>
          <w:sz w:val="24"/>
        </w:rPr>
      </w:pPr>
    </w:p>
    <w:p w:rsidR="00296D19" w:rsidRDefault="00296D19" w:rsidP="00296D19">
      <w:pPr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296D19" w:rsidRDefault="00296D19" w:rsidP="00296D19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</w:t>
      </w:r>
      <w:r w:rsidR="00707203">
        <w:rPr>
          <w:rFonts w:ascii="Times New Roman" w:hAnsi="Times New Roman"/>
          <w:sz w:val="24"/>
        </w:rPr>
        <w:t xml:space="preserve">Драганова </w:t>
      </w:r>
      <w:r>
        <w:rPr>
          <w:rFonts w:ascii="Times New Roman" w:hAnsi="Times New Roman"/>
          <w:sz w:val="24"/>
        </w:rPr>
        <w:t>Клечкова-Димитрова</w:t>
      </w:r>
    </w:p>
    <w:p w:rsidR="00DB61D5" w:rsidRDefault="00DB61D5"/>
    <w:sectPr w:rsidR="00DB61D5" w:rsidSect="001465D3"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CC" w:rsidRDefault="008A7BCC" w:rsidP="00296D19">
      <w:pPr>
        <w:spacing w:after="0" w:line="240" w:lineRule="auto"/>
      </w:pPr>
      <w:r>
        <w:separator/>
      </w:r>
    </w:p>
  </w:endnote>
  <w:endnote w:type="continuationSeparator" w:id="0">
    <w:p w:rsidR="008A7BCC" w:rsidRDefault="008A7BCC" w:rsidP="002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BCC" w:rsidRDefault="008A7BC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8A7BCC" w:rsidRPr="0076375D" w:rsidRDefault="008A7BCC" w:rsidP="001465D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CC" w:rsidRDefault="008A7BCC" w:rsidP="00296D19">
      <w:pPr>
        <w:spacing w:after="0" w:line="240" w:lineRule="auto"/>
      </w:pPr>
      <w:r>
        <w:separator/>
      </w:r>
    </w:p>
  </w:footnote>
  <w:footnote w:type="continuationSeparator" w:id="0">
    <w:p w:rsidR="008A7BCC" w:rsidRDefault="008A7BCC" w:rsidP="002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95AE9"/>
    <w:multiLevelType w:val="hybridMultilevel"/>
    <w:tmpl w:val="FCE69A60"/>
    <w:lvl w:ilvl="0" w:tplc="3D9605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1FC6"/>
    <w:multiLevelType w:val="hybridMultilevel"/>
    <w:tmpl w:val="7A00C9E8"/>
    <w:lvl w:ilvl="0" w:tplc="60AE7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759A"/>
    <w:multiLevelType w:val="hybridMultilevel"/>
    <w:tmpl w:val="DC6CABB0"/>
    <w:lvl w:ilvl="0" w:tplc="64C2E7CA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9"/>
    <w:rsid w:val="000111C0"/>
    <w:rsid w:val="00030DD2"/>
    <w:rsid w:val="000E0729"/>
    <w:rsid w:val="00116587"/>
    <w:rsid w:val="0014208B"/>
    <w:rsid w:val="001465D3"/>
    <w:rsid w:val="001822C5"/>
    <w:rsid w:val="001870DF"/>
    <w:rsid w:val="001B44C7"/>
    <w:rsid w:val="002014D7"/>
    <w:rsid w:val="002066DD"/>
    <w:rsid w:val="002325E7"/>
    <w:rsid w:val="00243AEE"/>
    <w:rsid w:val="00295DE8"/>
    <w:rsid w:val="00296D19"/>
    <w:rsid w:val="002D00CF"/>
    <w:rsid w:val="002E426B"/>
    <w:rsid w:val="002F46C7"/>
    <w:rsid w:val="00336EF0"/>
    <w:rsid w:val="00370E44"/>
    <w:rsid w:val="003920FD"/>
    <w:rsid w:val="003D4F8F"/>
    <w:rsid w:val="003D7A7E"/>
    <w:rsid w:val="00453B36"/>
    <w:rsid w:val="00461412"/>
    <w:rsid w:val="004E6A61"/>
    <w:rsid w:val="00511CFA"/>
    <w:rsid w:val="00522556"/>
    <w:rsid w:val="0052648A"/>
    <w:rsid w:val="0053692A"/>
    <w:rsid w:val="0055711C"/>
    <w:rsid w:val="005602B9"/>
    <w:rsid w:val="00561E5A"/>
    <w:rsid w:val="00600281"/>
    <w:rsid w:val="006820A2"/>
    <w:rsid w:val="006928B9"/>
    <w:rsid w:val="006A0093"/>
    <w:rsid w:val="006D7695"/>
    <w:rsid w:val="006E00E1"/>
    <w:rsid w:val="00707203"/>
    <w:rsid w:val="00724698"/>
    <w:rsid w:val="007408F9"/>
    <w:rsid w:val="00781DB4"/>
    <w:rsid w:val="00797FCD"/>
    <w:rsid w:val="007D10D7"/>
    <w:rsid w:val="00854B51"/>
    <w:rsid w:val="00874A06"/>
    <w:rsid w:val="008A7BCC"/>
    <w:rsid w:val="008F18D4"/>
    <w:rsid w:val="008F23CF"/>
    <w:rsid w:val="0090230C"/>
    <w:rsid w:val="00972642"/>
    <w:rsid w:val="009728FB"/>
    <w:rsid w:val="00983F7F"/>
    <w:rsid w:val="00994C81"/>
    <w:rsid w:val="009B611D"/>
    <w:rsid w:val="009C4860"/>
    <w:rsid w:val="009C5DA4"/>
    <w:rsid w:val="009C61AE"/>
    <w:rsid w:val="009F0596"/>
    <w:rsid w:val="00A30C44"/>
    <w:rsid w:val="00A33965"/>
    <w:rsid w:val="00A43D69"/>
    <w:rsid w:val="00A508ED"/>
    <w:rsid w:val="00A92F75"/>
    <w:rsid w:val="00AA722D"/>
    <w:rsid w:val="00AE0602"/>
    <w:rsid w:val="00AE3AE6"/>
    <w:rsid w:val="00B267F5"/>
    <w:rsid w:val="00B32CEC"/>
    <w:rsid w:val="00B357FD"/>
    <w:rsid w:val="00B47B24"/>
    <w:rsid w:val="00B61764"/>
    <w:rsid w:val="00BB0BDA"/>
    <w:rsid w:val="00BB1C37"/>
    <w:rsid w:val="00BC2C91"/>
    <w:rsid w:val="00BF5D59"/>
    <w:rsid w:val="00C005A7"/>
    <w:rsid w:val="00C3094D"/>
    <w:rsid w:val="00C661A8"/>
    <w:rsid w:val="00C72335"/>
    <w:rsid w:val="00C73F13"/>
    <w:rsid w:val="00C8203A"/>
    <w:rsid w:val="00C954CC"/>
    <w:rsid w:val="00D120C7"/>
    <w:rsid w:val="00D57612"/>
    <w:rsid w:val="00DB60C3"/>
    <w:rsid w:val="00DB61D5"/>
    <w:rsid w:val="00DD7FD0"/>
    <w:rsid w:val="00DF2448"/>
    <w:rsid w:val="00E10B7A"/>
    <w:rsid w:val="00E621AB"/>
    <w:rsid w:val="00E80BEA"/>
    <w:rsid w:val="00E862B9"/>
    <w:rsid w:val="00ED6C9E"/>
    <w:rsid w:val="00F4157C"/>
    <w:rsid w:val="00F92208"/>
    <w:rsid w:val="00FA1C83"/>
    <w:rsid w:val="00FE3058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32B0"/>
  <w15:docId w15:val="{DA6E42D9-069A-493A-B9BF-659CED1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4C7"/>
    <w:pPr>
      <w:spacing w:after="200" w:line="276" w:lineRule="auto"/>
    </w:pPr>
    <w:rPr>
      <w:rFonts w:ascii="Verdana" w:eastAsia="Verdana" w:hAnsi="Verdana"/>
      <w:sz w:val="22"/>
      <w:szCs w:val="24"/>
      <w:lang w:val="bg-BG"/>
    </w:rPr>
  </w:style>
  <w:style w:type="paragraph" w:styleId="Heading4">
    <w:name w:val="heading 4"/>
    <w:basedOn w:val="Normal"/>
    <w:link w:val="Heading4Char"/>
    <w:uiPriority w:val="9"/>
    <w:qFormat/>
    <w:rsid w:val="00296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296D19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96D19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296D19"/>
    <w:rPr>
      <w:rFonts w:ascii="Verdana" w:eastAsia="Verdana" w:hAnsi="Verdana" w:cs="Times New Roman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96D19"/>
    <w:pPr>
      <w:tabs>
        <w:tab w:val="center" w:pos="4703"/>
        <w:tab w:val="right" w:pos="9406"/>
      </w:tabs>
      <w:spacing w:after="0" w:line="240" w:lineRule="auto"/>
    </w:pPr>
    <w:rPr>
      <w:sz w:val="20"/>
    </w:rPr>
  </w:style>
  <w:style w:type="character" w:customStyle="1" w:styleId="HeaderChar">
    <w:name w:val="Header Char"/>
    <w:link w:val="Header"/>
    <w:uiPriority w:val="99"/>
    <w:semiHidden/>
    <w:rsid w:val="00296D19"/>
    <w:rPr>
      <w:rFonts w:ascii="Verdana" w:eastAsia="Verdana" w:hAnsi="Verdana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39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13"/>
    <w:rPr>
      <w:rFonts w:ascii="Segoe UI" w:eastAsia="Verdan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4C0A-E498-4019-8D55-86E85E68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2019-05-22T17:48:00Z</cp:lastPrinted>
  <dcterms:created xsi:type="dcterms:W3CDTF">2019-05-22T17:48:00Z</dcterms:created>
  <dcterms:modified xsi:type="dcterms:W3CDTF">2019-05-22T17:48:00Z</dcterms:modified>
</cp:coreProperties>
</file>