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D94C2B">
        <w:rPr>
          <w:rFonts w:ascii="Times New Roman" w:hAnsi="Times New Roman"/>
          <w:sz w:val="24"/>
          <w:szCs w:val="24"/>
        </w:rPr>
        <w:t>05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713DBF">
        <w:rPr>
          <w:rFonts w:ascii="Times New Roman" w:hAnsi="Times New Roman"/>
          <w:sz w:val="24"/>
          <w:szCs w:val="24"/>
        </w:rPr>
        <w:t>6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4C2B" w:rsidRDefault="00CB452F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r w:rsidR="00D127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94C2B">
        <w:rPr>
          <w:rFonts w:ascii="Times New Roman" w:eastAsia="Times New Roman" w:hAnsi="Times New Roman"/>
          <w:sz w:val="24"/>
          <w:szCs w:val="24"/>
          <w:lang w:eastAsia="bg-BG"/>
        </w:rPr>
        <w:t>Маркиране на допълнителен брой печати на РИК 26.</w:t>
      </w:r>
    </w:p>
    <w:p w:rsidR="00D94C2B" w:rsidRDefault="00D94C2B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Назначаване състав на секционна избирателна комисия в лечебно заведение в Община Костенец.</w:t>
      </w:r>
    </w:p>
    <w:p w:rsidR="00713DBF" w:rsidRDefault="00D94C2B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 w:rsidR="00CB2F28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съставите на секционни избирателни комисии.</w:t>
      </w:r>
    </w:p>
    <w:p w:rsidR="00713DBF" w:rsidRDefault="00D94C2B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713DBF">
        <w:rPr>
          <w:rFonts w:ascii="Times New Roman" w:eastAsia="Times New Roman" w:hAnsi="Times New Roman"/>
          <w:sz w:val="24"/>
          <w:szCs w:val="24"/>
          <w:lang w:eastAsia="bg-BG"/>
        </w:rPr>
        <w:t>. Регистриран</w:t>
      </w:r>
      <w:r w:rsidR="00C0190C">
        <w:rPr>
          <w:rFonts w:ascii="Times New Roman" w:eastAsia="Times New Roman" w:hAnsi="Times New Roman"/>
          <w:sz w:val="24"/>
          <w:szCs w:val="24"/>
          <w:lang w:eastAsia="bg-BG"/>
        </w:rPr>
        <w:t xml:space="preserve">е на застъпници </w:t>
      </w:r>
      <w:bookmarkStart w:id="0" w:name="_GoBack"/>
      <w:bookmarkEnd w:id="0"/>
      <w:r w:rsidR="00713DBF">
        <w:rPr>
          <w:rFonts w:ascii="Times New Roman" w:eastAsia="Times New Roman" w:hAnsi="Times New Roman"/>
          <w:sz w:val="24"/>
          <w:szCs w:val="24"/>
          <w:lang w:eastAsia="bg-BG"/>
        </w:rPr>
        <w:t>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D94C2B" w:rsidRDefault="00D94C2B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5. Взимане на решение за публикуване на списъци на упълномощени представители на партии и коалиции.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41784"/>
    <w:rsid w:val="00472188"/>
    <w:rsid w:val="005912A8"/>
    <w:rsid w:val="00713DBF"/>
    <w:rsid w:val="0077116E"/>
    <w:rsid w:val="00781451"/>
    <w:rsid w:val="007F0017"/>
    <w:rsid w:val="007F1266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0190C"/>
    <w:rsid w:val="00C40D5D"/>
    <w:rsid w:val="00CB2F28"/>
    <w:rsid w:val="00CB452F"/>
    <w:rsid w:val="00D12787"/>
    <w:rsid w:val="00D147EB"/>
    <w:rsid w:val="00D778D7"/>
    <w:rsid w:val="00D8180D"/>
    <w:rsid w:val="00D819E6"/>
    <w:rsid w:val="00D94C2B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0FF0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F772-3ADA-4F62-A0F7-60EDA75C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2022-08-28T11:03:00Z</cp:lastPrinted>
  <dcterms:created xsi:type="dcterms:W3CDTF">2024-05-29T11:39:00Z</dcterms:created>
  <dcterms:modified xsi:type="dcterms:W3CDTF">2024-06-05T12:34:00Z</dcterms:modified>
</cp:coreProperties>
</file>