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11" w:rsidRDefault="00F94B2A" w:rsidP="002754A4">
      <w:pPr>
        <w:widowControl w:val="0"/>
        <w:autoSpaceDE w:val="0"/>
        <w:autoSpaceDN w:val="0"/>
        <w:adjustRightInd w:val="0"/>
        <w:spacing w:after="120"/>
        <w:ind w:right="19" w:firstLine="851"/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 xml:space="preserve">РАЙОННА </w:t>
      </w:r>
      <w:r w:rsidR="00760311" w:rsidRPr="003D30E7">
        <w:rPr>
          <w:b/>
          <w:bCs/>
          <w:sz w:val="32"/>
          <w:szCs w:val="36"/>
        </w:rPr>
        <w:t>ИЗБИРАТЕЛНА КОМИСИЯ</w:t>
      </w:r>
      <w:r w:rsidR="00760311" w:rsidRPr="003D30E7">
        <w:rPr>
          <w:b/>
          <w:bCs/>
          <w:sz w:val="32"/>
          <w:szCs w:val="36"/>
          <w:lang w:val="en-US"/>
        </w:rPr>
        <w:t xml:space="preserve"> </w:t>
      </w:r>
      <w:r>
        <w:rPr>
          <w:b/>
          <w:bCs/>
          <w:sz w:val="32"/>
          <w:szCs w:val="36"/>
        </w:rPr>
        <w:t>– 26-ти РАЙОН</w:t>
      </w:r>
    </w:p>
    <w:p w:rsidR="00F94B2A" w:rsidRPr="00F94B2A" w:rsidRDefault="00F94B2A" w:rsidP="002754A4">
      <w:pPr>
        <w:widowControl w:val="0"/>
        <w:autoSpaceDE w:val="0"/>
        <w:autoSpaceDN w:val="0"/>
        <w:adjustRightInd w:val="0"/>
        <w:spacing w:after="120"/>
        <w:ind w:right="19" w:firstLine="851"/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6"/>
        </w:rPr>
        <w:t>СОФИЯ-ОБЛАСТ</w:t>
      </w:r>
    </w:p>
    <w:p w:rsidR="00760311" w:rsidRPr="003D30E7" w:rsidRDefault="00760311" w:rsidP="002754A4">
      <w:pPr>
        <w:widowControl w:val="0"/>
        <w:autoSpaceDE w:val="0"/>
        <w:autoSpaceDN w:val="0"/>
        <w:adjustRightInd w:val="0"/>
        <w:spacing w:after="120"/>
        <w:ind w:right="-157" w:firstLine="851"/>
        <w:jc w:val="center"/>
        <w:rPr>
          <w:b/>
          <w:sz w:val="26"/>
          <w:szCs w:val="26"/>
        </w:rPr>
      </w:pPr>
      <w:r w:rsidRPr="003D30E7">
        <w:rPr>
          <w:noProof/>
        </w:rPr>
        <w:pict>
          <v:line id="_x0000_s1031" style="position:absolute;left:0;text-align:left;flip:y;z-index:251657728" from="-7.85pt,7.9pt" to="454.9pt,7.9pt">
            <v:stroke dashstyle="dashDot"/>
          </v:line>
        </w:pict>
      </w:r>
    </w:p>
    <w:p w:rsidR="00760311" w:rsidRPr="000934E8" w:rsidRDefault="00760311" w:rsidP="000934E8">
      <w:pPr>
        <w:spacing w:after="120"/>
        <w:ind w:firstLine="851"/>
        <w:jc w:val="center"/>
        <w:rPr>
          <w:b/>
        </w:rPr>
      </w:pPr>
    </w:p>
    <w:p w:rsidR="00760311" w:rsidRPr="000934E8" w:rsidRDefault="00760311" w:rsidP="000934E8">
      <w:pPr>
        <w:spacing w:after="120"/>
        <w:ind w:firstLine="851"/>
        <w:jc w:val="center"/>
        <w:rPr>
          <w:b/>
        </w:rPr>
      </w:pPr>
      <w:r w:rsidRPr="000934E8">
        <w:rPr>
          <w:b/>
        </w:rPr>
        <w:t xml:space="preserve">ПРОТОКОЛ </w:t>
      </w:r>
    </w:p>
    <w:p w:rsidR="00760311" w:rsidRPr="000934E8" w:rsidRDefault="00760311" w:rsidP="000934E8">
      <w:pPr>
        <w:spacing w:after="120"/>
        <w:ind w:firstLine="851"/>
        <w:jc w:val="center"/>
        <w:rPr>
          <w:b/>
        </w:rPr>
      </w:pPr>
      <w:r w:rsidRPr="000934E8">
        <w:rPr>
          <w:b/>
        </w:rPr>
        <w:t>№</w:t>
      </w:r>
      <w:r w:rsidRPr="000934E8">
        <w:rPr>
          <w:b/>
          <w:lang w:val="en-US"/>
        </w:rPr>
        <w:t xml:space="preserve"> 2</w:t>
      </w:r>
      <w:r w:rsidRPr="000934E8">
        <w:rPr>
          <w:b/>
        </w:rPr>
        <w:t>/</w:t>
      </w:r>
      <w:r w:rsidR="00DA47EA" w:rsidRPr="000934E8">
        <w:rPr>
          <w:b/>
        </w:rPr>
        <w:t>21</w:t>
      </w:r>
      <w:r w:rsidRPr="000934E8">
        <w:rPr>
          <w:b/>
        </w:rPr>
        <w:t>.</w:t>
      </w:r>
      <w:r w:rsidR="00DA47EA" w:rsidRPr="000934E8">
        <w:rPr>
          <w:b/>
        </w:rPr>
        <w:t>09.</w:t>
      </w:r>
      <w:r w:rsidRPr="000934E8">
        <w:rPr>
          <w:b/>
        </w:rPr>
        <w:t>201</w:t>
      </w:r>
      <w:r w:rsidR="002342F4" w:rsidRPr="000934E8">
        <w:rPr>
          <w:b/>
        </w:rPr>
        <w:t>6</w:t>
      </w:r>
      <w:r w:rsidRPr="000934E8">
        <w:rPr>
          <w:b/>
        </w:rPr>
        <w:t xml:space="preserve"> г.</w:t>
      </w:r>
    </w:p>
    <w:p w:rsidR="00760311" w:rsidRPr="000934E8" w:rsidRDefault="00760311" w:rsidP="000934E8">
      <w:pPr>
        <w:spacing w:after="120"/>
        <w:ind w:firstLine="851"/>
        <w:jc w:val="center"/>
        <w:rPr>
          <w:b/>
        </w:rPr>
      </w:pPr>
      <w:r w:rsidRPr="000934E8">
        <w:rPr>
          <w:b/>
          <w:lang w:val="en-US"/>
        </w:rPr>
        <w:t>о</w:t>
      </w:r>
      <w:r w:rsidRPr="000934E8">
        <w:rPr>
          <w:b/>
        </w:rPr>
        <w:t xml:space="preserve">т </w:t>
      </w:r>
      <w:r w:rsidRPr="000934E8">
        <w:rPr>
          <w:b/>
          <w:lang w:val="en-US"/>
        </w:rPr>
        <w:t>з</w:t>
      </w:r>
      <w:r w:rsidRPr="000934E8">
        <w:rPr>
          <w:b/>
        </w:rPr>
        <w:t xml:space="preserve">аседание на </w:t>
      </w:r>
      <w:r w:rsidR="002342F4" w:rsidRPr="000934E8">
        <w:rPr>
          <w:b/>
        </w:rPr>
        <w:t>Районна</w:t>
      </w:r>
      <w:r w:rsidR="00A356B2" w:rsidRPr="000934E8">
        <w:rPr>
          <w:b/>
        </w:rPr>
        <w:t>та</w:t>
      </w:r>
      <w:r w:rsidR="002342F4" w:rsidRPr="000934E8">
        <w:rPr>
          <w:b/>
        </w:rPr>
        <w:t xml:space="preserve"> </w:t>
      </w:r>
      <w:r w:rsidRPr="000934E8">
        <w:rPr>
          <w:b/>
        </w:rPr>
        <w:t xml:space="preserve"> </w:t>
      </w:r>
      <w:r w:rsidR="00A356B2" w:rsidRPr="000934E8">
        <w:rPr>
          <w:b/>
        </w:rPr>
        <w:t>и</w:t>
      </w:r>
      <w:r w:rsidRPr="000934E8">
        <w:rPr>
          <w:b/>
        </w:rPr>
        <w:t xml:space="preserve">збирателна </w:t>
      </w:r>
      <w:r w:rsidR="00A356B2" w:rsidRPr="000934E8">
        <w:rPr>
          <w:b/>
        </w:rPr>
        <w:t>к</w:t>
      </w:r>
      <w:r w:rsidRPr="000934E8">
        <w:rPr>
          <w:b/>
        </w:rPr>
        <w:t>омисия /</w:t>
      </w:r>
      <w:r w:rsidR="002342F4" w:rsidRPr="000934E8">
        <w:rPr>
          <w:b/>
        </w:rPr>
        <w:t>РИК</w:t>
      </w:r>
      <w:r w:rsidRPr="000934E8">
        <w:rPr>
          <w:b/>
        </w:rPr>
        <w:t>/ по чл.</w:t>
      </w:r>
      <w:r w:rsidR="002342F4" w:rsidRPr="000934E8">
        <w:rPr>
          <w:b/>
        </w:rPr>
        <w:t>70</w:t>
      </w:r>
      <w:r w:rsidRPr="000934E8">
        <w:rPr>
          <w:b/>
        </w:rPr>
        <w:t xml:space="preserve">, ал.5 от Изборния кодекс </w:t>
      </w:r>
    </w:p>
    <w:p w:rsidR="00760311" w:rsidRPr="000934E8" w:rsidRDefault="00191C9E" w:rsidP="000934E8">
      <w:pPr>
        <w:spacing w:after="120"/>
        <w:ind w:firstLine="851"/>
        <w:jc w:val="both"/>
        <w:rPr>
          <w:lang w:val="en-US"/>
        </w:rPr>
      </w:pPr>
      <w:r w:rsidRPr="000934E8">
        <w:t xml:space="preserve">Днес, </w:t>
      </w:r>
      <w:r w:rsidR="00DA47EA" w:rsidRPr="000934E8">
        <w:t>21.09.2</w:t>
      </w:r>
      <w:r w:rsidRPr="000934E8">
        <w:t>01</w:t>
      </w:r>
      <w:r w:rsidR="006E5CDE" w:rsidRPr="000934E8">
        <w:t>6</w:t>
      </w:r>
      <w:r w:rsidRPr="000934E8">
        <w:t xml:space="preserve"> г. от </w:t>
      </w:r>
      <w:r w:rsidR="00DA47EA" w:rsidRPr="000934E8">
        <w:t>16</w:t>
      </w:r>
      <w:r w:rsidR="00DA47EA" w:rsidRPr="000934E8">
        <w:rPr>
          <w:lang w:val="en-US"/>
        </w:rPr>
        <w:t>.</w:t>
      </w:r>
      <w:r w:rsidR="00DA47EA" w:rsidRPr="000934E8">
        <w:t>0</w:t>
      </w:r>
      <w:r w:rsidRPr="000934E8">
        <w:rPr>
          <w:lang w:val="en-US"/>
        </w:rPr>
        <w:t>0</w:t>
      </w:r>
      <w:r w:rsidRPr="000934E8">
        <w:t xml:space="preserve"> ч., в сградата на об</w:t>
      </w:r>
      <w:r w:rsidR="006E5CDE" w:rsidRPr="000934E8">
        <w:t>ластна</w:t>
      </w:r>
      <w:r w:rsidR="00A356B2" w:rsidRPr="000934E8">
        <w:t>та</w:t>
      </w:r>
      <w:r w:rsidRPr="000934E8">
        <w:t xml:space="preserve"> администрация </w:t>
      </w:r>
      <w:r w:rsidR="006E5CDE" w:rsidRPr="000934E8">
        <w:t>на София</w:t>
      </w:r>
      <w:r w:rsidR="00A356B2" w:rsidRPr="000934E8">
        <w:t xml:space="preserve"> -</w:t>
      </w:r>
      <w:r w:rsidR="006E5CDE" w:rsidRPr="000934E8">
        <w:t xml:space="preserve"> област</w:t>
      </w:r>
      <w:r w:rsidRPr="000934E8">
        <w:t>,</w:t>
      </w:r>
      <w:r w:rsidR="00A356B2" w:rsidRPr="000934E8">
        <w:t xml:space="preserve"> </w:t>
      </w:r>
      <w:r w:rsidR="006E5CDE" w:rsidRPr="000934E8">
        <w:t xml:space="preserve">етаж 2, </w:t>
      </w:r>
      <w:r w:rsidR="00A356B2" w:rsidRPr="000934E8">
        <w:t>з</w:t>
      </w:r>
      <w:r w:rsidR="006E5CDE" w:rsidRPr="000934E8">
        <w:t>аседателна</w:t>
      </w:r>
      <w:r w:rsidR="00DF1077" w:rsidRPr="000934E8">
        <w:t xml:space="preserve"> </w:t>
      </w:r>
      <w:r w:rsidR="006E5CDE" w:rsidRPr="000934E8">
        <w:t>зала</w:t>
      </w:r>
      <w:r w:rsidR="00146E23" w:rsidRPr="000934E8">
        <w:t>,</w:t>
      </w:r>
      <w:r w:rsidR="00A356B2" w:rsidRPr="000934E8">
        <w:t xml:space="preserve"> Районната и</w:t>
      </w:r>
      <w:r w:rsidRPr="000934E8">
        <w:t>збирателна комисия /</w:t>
      </w:r>
      <w:r w:rsidR="00A356B2" w:rsidRPr="000934E8">
        <w:t>РИК</w:t>
      </w:r>
      <w:r w:rsidRPr="000934E8">
        <w:t>/</w:t>
      </w:r>
      <w:r w:rsidR="00BC645C" w:rsidRPr="000934E8">
        <w:t xml:space="preserve"> </w:t>
      </w:r>
      <w:r w:rsidRPr="000934E8">
        <w:t xml:space="preserve">- </w:t>
      </w:r>
      <w:r w:rsidR="00A356B2" w:rsidRPr="000934E8">
        <w:t>26 район</w:t>
      </w:r>
      <w:r w:rsidRPr="000934E8">
        <w:t>,</w:t>
      </w:r>
      <w:r w:rsidR="0037117C" w:rsidRPr="000934E8">
        <w:rPr>
          <w:lang w:val="en-US"/>
        </w:rPr>
        <w:t xml:space="preserve"> </w:t>
      </w:r>
      <w:r w:rsidR="00DF1077" w:rsidRPr="000934E8">
        <w:t xml:space="preserve">София- област, </w:t>
      </w:r>
      <w:r w:rsidRPr="000934E8">
        <w:t xml:space="preserve"> назначена с Решение № </w:t>
      </w:r>
      <w:r w:rsidR="00A356B2" w:rsidRPr="000934E8">
        <w:t>3517 – ПВР/НР</w:t>
      </w:r>
      <w:r w:rsidRPr="000934E8">
        <w:t xml:space="preserve"> от </w:t>
      </w:r>
      <w:r w:rsidR="00A356B2" w:rsidRPr="000934E8">
        <w:t>16</w:t>
      </w:r>
      <w:r w:rsidRPr="000934E8">
        <w:t>.0</w:t>
      </w:r>
      <w:r w:rsidR="00A356B2" w:rsidRPr="000934E8">
        <w:t>9</w:t>
      </w:r>
      <w:r w:rsidRPr="000934E8">
        <w:t>.201</w:t>
      </w:r>
      <w:r w:rsidR="00A356B2" w:rsidRPr="000934E8">
        <w:t>6</w:t>
      </w:r>
      <w:r w:rsidRPr="000934E8">
        <w:t xml:space="preserve"> г. на Централната избирателна комисия  /ЦИК/, проведе открито заседание</w:t>
      </w:r>
      <w:r w:rsidR="00DA47EA" w:rsidRPr="000934E8">
        <w:t>.</w:t>
      </w:r>
    </w:p>
    <w:p w:rsidR="00D52692" w:rsidRPr="000934E8" w:rsidRDefault="00D52692" w:rsidP="000934E8">
      <w:pPr>
        <w:spacing w:after="120"/>
        <w:ind w:firstLine="851"/>
        <w:jc w:val="both"/>
      </w:pPr>
      <w:r w:rsidRPr="000934E8">
        <w:t xml:space="preserve">На заседанието присъстват </w:t>
      </w:r>
      <w:r w:rsidR="00DA47EA" w:rsidRPr="000934E8">
        <w:t>13</w:t>
      </w:r>
      <w:r w:rsidRPr="000934E8">
        <w:t xml:space="preserve"> члена на РИК</w:t>
      </w:r>
      <w:r w:rsidR="00DA47EA" w:rsidRPr="000934E8">
        <w:t>:</w:t>
      </w:r>
    </w:p>
    <w:p w:rsidR="00D52692" w:rsidRPr="000934E8" w:rsidRDefault="00D52692" w:rsidP="000934E8">
      <w:pPr>
        <w:numPr>
          <w:ilvl w:val="0"/>
          <w:numId w:val="10"/>
        </w:numPr>
        <w:spacing w:after="120"/>
        <w:ind w:left="0" w:firstLine="851"/>
        <w:jc w:val="both"/>
      </w:pPr>
      <w:r w:rsidRPr="000934E8">
        <w:t>Явор Йорданов Саздов- председател</w:t>
      </w:r>
    </w:p>
    <w:p w:rsidR="00D52692" w:rsidRPr="000934E8" w:rsidRDefault="00D52692" w:rsidP="000934E8">
      <w:pPr>
        <w:numPr>
          <w:ilvl w:val="0"/>
          <w:numId w:val="10"/>
        </w:numPr>
        <w:spacing w:after="120"/>
        <w:ind w:left="0" w:firstLine="851"/>
        <w:jc w:val="both"/>
        <w:rPr>
          <w:lang w:val="en-US"/>
        </w:rPr>
      </w:pPr>
      <w:r w:rsidRPr="000934E8">
        <w:rPr>
          <w:color w:val="333333"/>
        </w:rPr>
        <w:t>Пламен Иванов Петров</w:t>
      </w:r>
      <w:r w:rsidR="00BB3DB3" w:rsidRPr="000934E8">
        <w:rPr>
          <w:color w:val="333333"/>
        </w:rPr>
        <w:t xml:space="preserve"> – зам.председател </w:t>
      </w:r>
    </w:p>
    <w:p w:rsidR="00D52692" w:rsidRPr="000934E8" w:rsidRDefault="00D52692" w:rsidP="000934E8">
      <w:pPr>
        <w:numPr>
          <w:ilvl w:val="0"/>
          <w:numId w:val="10"/>
        </w:numPr>
        <w:spacing w:after="120"/>
        <w:ind w:left="0" w:firstLine="851"/>
        <w:jc w:val="both"/>
        <w:rPr>
          <w:lang w:val="en-US"/>
        </w:rPr>
      </w:pPr>
      <w:r w:rsidRPr="000934E8">
        <w:rPr>
          <w:color w:val="333333"/>
        </w:rPr>
        <w:t>Десислава Никифорова Иванова</w:t>
      </w:r>
      <w:r w:rsidR="00BB3DB3" w:rsidRPr="000934E8">
        <w:rPr>
          <w:color w:val="333333"/>
        </w:rPr>
        <w:t xml:space="preserve"> –зам.председател</w:t>
      </w:r>
    </w:p>
    <w:p w:rsidR="00D52692" w:rsidRPr="000934E8" w:rsidRDefault="00D52692" w:rsidP="000934E8">
      <w:pPr>
        <w:numPr>
          <w:ilvl w:val="0"/>
          <w:numId w:val="10"/>
        </w:numPr>
        <w:spacing w:after="120"/>
        <w:ind w:left="0" w:firstLine="851"/>
        <w:jc w:val="both"/>
        <w:rPr>
          <w:lang w:val="en-US"/>
        </w:rPr>
      </w:pPr>
      <w:r w:rsidRPr="000934E8">
        <w:rPr>
          <w:color w:val="333333"/>
        </w:rPr>
        <w:t>Екатерина Драганова Клечкова</w:t>
      </w:r>
      <w:r w:rsidR="00110DF6" w:rsidRPr="000934E8">
        <w:rPr>
          <w:color w:val="333333"/>
        </w:rPr>
        <w:t xml:space="preserve"> </w:t>
      </w:r>
      <w:r w:rsidR="00DA47EA" w:rsidRPr="000934E8">
        <w:rPr>
          <w:color w:val="333333"/>
        </w:rPr>
        <w:t>–</w:t>
      </w:r>
      <w:r w:rsidR="00110DF6" w:rsidRPr="000934E8">
        <w:rPr>
          <w:color w:val="333333"/>
        </w:rPr>
        <w:t xml:space="preserve"> </w:t>
      </w:r>
      <w:r w:rsidRPr="000934E8">
        <w:rPr>
          <w:color w:val="333333"/>
        </w:rPr>
        <w:t>Д</w:t>
      </w:r>
      <w:r w:rsidR="00110DF6" w:rsidRPr="000934E8">
        <w:rPr>
          <w:color w:val="333333"/>
        </w:rPr>
        <w:t>и</w:t>
      </w:r>
      <w:r w:rsidRPr="000934E8">
        <w:rPr>
          <w:color w:val="333333"/>
        </w:rPr>
        <w:t>митрова</w:t>
      </w:r>
      <w:r w:rsidR="00DA47EA" w:rsidRPr="000934E8">
        <w:rPr>
          <w:color w:val="333333"/>
        </w:rPr>
        <w:t xml:space="preserve"> – секретар</w:t>
      </w:r>
    </w:p>
    <w:p w:rsidR="00D52692" w:rsidRPr="000934E8" w:rsidRDefault="00BB3DB3" w:rsidP="000934E8">
      <w:pPr>
        <w:numPr>
          <w:ilvl w:val="0"/>
          <w:numId w:val="10"/>
        </w:numPr>
        <w:spacing w:after="120"/>
        <w:ind w:left="0" w:firstLine="851"/>
        <w:jc w:val="both"/>
        <w:rPr>
          <w:lang w:val="en-US"/>
        </w:rPr>
      </w:pPr>
      <w:r w:rsidRPr="000934E8">
        <w:rPr>
          <w:color w:val="333333"/>
        </w:rPr>
        <w:t>Димитър Тодоров Димитров</w:t>
      </w:r>
    </w:p>
    <w:p w:rsidR="00D52692" w:rsidRPr="000934E8" w:rsidRDefault="00BB3DB3" w:rsidP="000934E8">
      <w:pPr>
        <w:numPr>
          <w:ilvl w:val="0"/>
          <w:numId w:val="10"/>
        </w:numPr>
        <w:spacing w:after="120"/>
        <w:ind w:left="0" w:firstLine="851"/>
        <w:jc w:val="both"/>
        <w:rPr>
          <w:color w:val="333333"/>
        </w:rPr>
      </w:pPr>
      <w:r w:rsidRPr="000934E8">
        <w:rPr>
          <w:color w:val="333333"/>
        </w:rPr>
        <w:t>Стилиян Кирилов Димитров</w:t>
      </w:r>
    </w:p>
    <w:p w:rsidR="00BB3DB3" w:rsidRPr="000934E8" w:rsidRDefault="00BB3DB3" w:rsidP="000934E8">
      <w:pPr>
        <w:numPr>
          <w:ilvl w:val="0"/>
          <w:numId w:val="10"/>
        </w:numPr>
        <w:spacing w:after="120"/>
        <w:ind w:left="0" w:firstLine="851"/>
        <w:jc w:val="both"/>
        <w:rPr>
          <w:color w:val="333333"/>
        </w:rPr>
      </w:pPr>
      <w:r w:rsidRPr="000934E8">
        <w:rPr>
          <w:color w:val="333333"/>
        </w:rPr>
        <w:t>Иво Димитров Тодоров</w:t>
      </w:r>
    </w:p>
    <w:p w:rsidR="00BB3DB3" w:rsidRPr="000934E8" w:rsidRDefault="00BB3DB3" w:rsidP="000934E8">
      <w:pPr>
        <w:numPr>
          <w:ilvl w:val="0"/>
          <w:numId w:val="10"/>
        </w:numPr>
        <w:spacing w:after="120"/>
        <w:ind w:left="0" w:firstLine="851"/>
        <w:jc w:val="both"/>
        <w:rPr>
          <w:color w:val="333333"/>
        </w:rPr>
      </w:pPr>
      <w:r w:rsidRPr="000934E8">
        <w:rPr>
          <w:color w:val="333333"/>
        </w:rPr>
        <w:t>Лазарина Василева Бонева</w:t>
      </w:r>
    </w:p>
    <w:p w:rsidR="00BB3DB3" w:rsidRPr="000934E8" w:rsidRDefault="00BB3DB3" w:rsidP="000934E8">
      <w:pPr>
        <w:numPr>
          <w:ilvl w:val="0"/>
          <w:numId w:val="10"/>
        </w:numPr>
        <w:spacing w:after="120"/>
        <w:ind w:left="0" w:firstLine="851"/>
        <w:jc w:val="both"/>
        <w:rPr>
          <w:color w:val="333333"/>
        </w:rPr>
      </w:pPr>
      <w:r w:rsidRPr="000934E8">
        <w:rPr>
          <w:color w:val="333333"/>
        </w:rPr>
        <w:t>Елеонора Георгиева Николова</w:t>
      </w:r>
    </w:p>
    <w:p w:rsidR="00BB3DB3" w:rsidRPr="000934E8" w:rsidRDefault="00BB3DB3" w:rsidP="000934E8">
      <w:pPr>
        <w:numPr>
          <w:ilvl w:val="0"/>
          <w:numId w:val="10"/>
        </w:numPr>
        <w:spacing w:after="120"/>
        <w:ind w:left="0" w:firstLine="851"/>
        <w:jc w:val="both"/>
        <w:rPr>
          <w:color w:val="333333"/>
        </w:rPr>
      </w:pPr>
      <w:r w:rsidRPr="000934E8">
        <w:rPr>
          <w:color w:val="333333"/>
        </w:rPr>
        <w:t>Лора Ангелова Ангелова</w:t>
      </w:r>
    </w:p>
    <w:p w:rsidR="00BB3DB3" w:rsidRPr="000934E8" w:rsidRDefault="00BB3DB3" w:rsidP="000934E8">
      <w:pPr>
        <w:numPr>
          <w:ilvl w:val="0"/>
          <w:numId w:val="10"/>
        </w:numPr>
        <w:spacing w:after="120"/>
        <w:ind w:left="0" w:firstLine="851"/>
        <w:jc w:val="both"/>
        <w:rPr>
          <w:color w:val="333333"/>
        </w:rPr>
      </w:pPr>
      <w:r w:rsidRPr="000934E8">
        <w:rPr>
          <w:color w:val="333333"/>
        </w:rPr>
        <w:t>Теодора Спасова Салагьорова</w:t>
      </w:r>
    </w:p>
    <w:p w:rsidR="00BB3DB3" w:rsidRPr="000934E8" w:rsidRDefault="00BB3DB3" w:rsidP="000934E8">
      <w:pPr>
        <w:numPr>
          <w:ilvl w:val="0"/>
          <w:numId w:val="10"/>
        </w:numPr>
        <w:spacing w:after="120"/>
        <w:ind w:left="0" w:firstLine="851"/>
        <w:jc w:val="both"/>
        <w:rPr>
          <w:color w:val="333333"/>
        </w:rPr>
      </w:pPr>
      <w:r w:rsidRPr="000934E8">
        <w:rPr>
          <w:color w:val="333333"/>
        </w:rPr>
        <w:t>Наделина Иванова Джупанова</w:t>
      </w:r>
    </w:p>
    <w:p w:rsidR="00BB3DB3" w:rsidRPr="000934E8" w:rsidRDefault="00BB3DB3" w:rsidP="000934E8">
      <w:pPr>
        <w:numPr>
          <w:ilvl w:val="0"/>
          <w:numId w:val="10"/>
        </w:numPr>
        <w:spacing w:after="120"/>
        <w:ind w:left="0" w:firstLine="851"/>
        <w:jc w:val="both"/>
        <w:rPr>
          <w:lang w:val="en-US"/>
        </w:rPr>
      </w:pPr>
      <w:r w:rsidRPr="000934E8">
        <w:rPr>
          <w:color w:val="333333"/>
        </w:rPr>
        <w:t>Светозар Манолов Стоянов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00"/>
      </w:tblPr>
      <w:tblGrid>
        <w:gridCol w:w="16"/>
      </w:tblGrid>
      <w:tr w:rsidR="00D52692" w:rsidRPr="000934E8" w:rsidTr="00D52692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2" w:rsidRPr="000934E8" w:rsidRDefault="00D52692" w:rsidP="000934E8">
            <w:pPr>
              <w:ind w:firstLine="851"/>
              <w:rPr>
                <w:color w:val="333333"/>
              </w:rPr>
            </w:pPr>
          </w:p>
        </w:tc>
      </w:tr>
      <w:tr w:rsidR="00D52692" w:rsidRPr="000934E8" w:rsidTr="00D52692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2" w:rsidRPr="000934E8" w:rsidRDefault="00D52692" w:rsidP="000934E8">
            <w:pPr>
              <w:ind w:firstLine="851"/>
              <w:rPr>
                <w:color w:val="333333"/>
              </w:rPr>
            </w:pPr>
          </w:p>
        </w:tc>
      </w:tr>
      <w:tr w:rsidR="00D52692" w:rsidRPr="000934E8" w:rsidTr="00D52692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2" w:rsidRPr="000934E8" w:rsidRDefault="00D52692" w:rsidP="000934E8">
            <w:pPr>
              <w:ind w:firstLine="851"/>
              <w:rPr>
                <w:color w:val="333333"/>
              </w:rPr>
            </w:pPr>
          </w:p>
        </w:tc>
      </w:tr>
      <w:tr w:rsidR="00D52692" w:rsidRPr="000934E8" w:rsidTr="00D52692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2" w:rsidRPr="000934E8" w:rsidRDefault="00D52692" w:rsidP="000934E8">
            <w:pPr>
              <w:ind w:firstLine="851"/>
              <w:rPr>
                <w:color w:val="333333"/>
              </w:rPr>
            </w:pPr>
          </w:p>
        </w:tc>
      </w:tr>
      <w:tr w:rsidR="00D52692" w:rsidRPr="000934E8" w:rsidTr="00D52692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2" w:rsidRPr="000934E8" w:rsidRDefault="00D52692" w:rsidP="000934E8">
            <w:pPr>
              <w:ind w:firstLine="851"/>
              <w:rPr>
                <w:color w:val="333333"/>
              </w:rPr>
            </w:pPr>
          </w:p>
        </w:tc>
      </w:tr>
      <w:tr w:rsidR="00D52692" w:rsidRPr="000934E8" w:rsidTr="00D52692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2" w:rsidRPr="000934E8" w:rsidRDefault="00D52692" w:rsidP="000934E8">
            <w:pPr>
              <w:ind w:firstLine="851"/>
              <w:rPr>
                <w:color w:val="333333"/>
              </w:rPr>
            </w:pPr>
          </w:p>
        </w:tc>
      </w:tr>
      <w:tr w:rsidR="00D52692" w:rsidRPr="000934E8" w:rsidTr="00D52692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2" w:rsidRPr="000934E8" w:rsidRDefault="00D52692" w:rsidP="000934E8">
            <w:pPr>
              <w:ind w:firstLine="851"/>
              <w:rPr>
                <w:color w:val="333333"/>
              </w:rPr>
            </w:pPr>
          </w:p>
        </w:tc>
      </w:tr>
      <w:tr w:rsidR="00D52692" w:rsidRPr="000934E8" w:rsidTr="00D52692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2" w:rsidRPr="000934E8" w:rsidRDefault="00D52692" w:rsidP="000934E8">
            <w:pPr>
              <w:ind w:firstLine="851"/>
              <w:rPr>
                <w:color w:val="333333"/>
              </w:rPr>
            </w:pPr>
          </w:p>
        </w:tc>
      </w:tr>
    </w:tbl>
    <w:p w:rsidR="00676E28" w:rsidRPr="000934E8" w:rsidRDefault="00676E28" w:rsidP="000934E8">
      <w:pPr>
        <w:spacing w:after="120"/>
        <w:ind w:firstLine="851"/>
        <w:jc w:val="both"/>
      </w:pPr>
      <w:r w:rsidRPr="000934E8">
        <w:t>След като се установи, че е налице необходимия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</w:p>
    <w:p w:rsidR="00D52692" w:rsidRPr="000934E8" w:rsidRDefault="00DA47EA" w:rsidP="000934E8">
      <w:pPr>
        <w:spacing w:after="120"/>
        <w:ind w:firstLine="851"/>
        <w:jc w:val="both"/>
        <w:rPr>
          <w:lang w:val="en-US"/>
        </w:rPr>
      </w:pPr>
      <w:r w:rsidRPr="000934E8">
        <w:t xml:space="preserve">Председателят предложи за гласуване обявения дневен ред: </w:t>
      </w:r>
    </w:p>
    <w:p w:rsidR="00DA47EA" w:rsidRPr="000934E8" w:rsidRDefault="00D53F79" w:rsidP="000934E8">
      <w:pPr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</w:pPr>
      <w:r w:rsidRPr="000934E8">
        <w:t xml:space="preserve">Създаване и водене на отделни публични регистри, </w:t>
      </w:r>
      <w:r w:rsidR="00DA47EA" w:rsidRPr="000934E8">
        <w:t>в това</w:t>
      </w:r>
    </w:p>
    <w:p w:rsidR="00D53F79" w:rsidRPr="000934E8" w:rsidRDefault="00A356B2" w:rsidP="000934E8">
      <w:pPr>
        <w:tabs>
          <w:tab w:val="left" w:pos="0"/>
          <w:tab w:val="left" w:pos="1134"/>
        </w:tabs>
        <w:ind w:firstLine="851"/>
        <w:jc w:val="both"/>
      </w:pPr>
      <w:r w:rsidRPr="000934E8">
        <w:t xml:space="preserve">число на </w:t>
      </w:r>
      <w:r w:rsidR="00D53F79" w:rsidRPr="000934E8">
        <w:t xml:space="preserve">публичен регистър на застъпниците по </w:t>
      </w:r>
      <w:r w:rsidR="00DD648D" w:rsidRPr="000934E8">
        <w:t>кандидатски</w:t>
      </w:r>
      <w:r w:rsidR="00D53F79" w:rsidRPr="000934E8">
        <w:t xml:space="preserve"> листи, публичен регистър на жалбите, сигналите и </w:t>
      </w:r>
      <w:r w:rsidR="0018045E" w:rsidRPr="000934E8">
        <w:t xml:space="preserve">съответните </w:t>
      </w:r>
      <w:r w:rsidR="00D53F79" w:rsidRPr="000934E8">
        <w:t>решения по тях, списък на упълномощените представители на партиите, коалициите и инициативните комитети за публикуване, както и на дневници за входяща и изходяща поща.</w:t>
      </w:r>
    </w:p>
    <w:p w:rsidR="00760311" w:rsidRPr="000934E8" w:rsidRDefault="00D53F79" w:rsidP="000934E8">
      <w:pPr>
        <w:numPr>
          <w:ilvl w:val="0"/>
          <w:numId w:val="6"/>
        </w:numPr>
        <w:tabs>
          <w:tab w:val="left" w:pos="1134"/>
        </w:tabs>
        <w:spacing w:after="120"/>
        <w:ind w:left="0" w:firstLine="851"/>
        <w:jc w:val="both"/>
      </w:pPr>
      <w:r w:rsidRPr="000934E8">
        <w:t>О</w:t>
      </w:r>
      <w:r w:rsidR="00760311" w:rsidRPr="000934E8">
        <w:t>пределяне на</w:t>
      </w:r>
      <w:r w:rsidR="00DD648D" w:rsidRPr="000934E8">
        <w:t xml:space="preserve"> </w:t>
      </w:r>
      <w:r w:rsidR="00760311" w:rsidRPr="000934E8">
        <w:t>член на комисията, ко</w:t>
      </w:r>
      <w:r w:rsidR="00146E23" w:rsidRPr="000934E8">
        <w:t>й</w:t>
      </w:r>
      <w:r w:rsidR="00760311" w:rsidRPr="000934E8">
        <w:t>то да подписва</w:t>
      </w:r>
      <w:r w:rsidR="00F91FEF" w:rsidRPr="000934E8">
        <w:t xml:space="preserve"> протоколите,</w:t>
      </w:r>
      <w:r w:rsidR="00760311" w:rsidRPr="000934E8">
        <w:t xml:space="preserve"> решенията</w:t>
      </w:r>
      <w:r w:rsidR="00F91FEF" w:rsidRPr="000934E8">
        <w:t xml:space="preserve"> и удостоверенията</w:t>
      </w:r>
      <w:r w:rsidR="00760311" w:rsidRPr="000934E8">
        <w:t xml:space="preserve"> в отсъствието на председателя и </w:t>
      </w:r>
      <w:r w:rsidR="00DD648D" w:rsidRPr="000934E8">
        <w:t xml:space="preserve">на </w:t>
      </w:r>
      <w:r w:rsidR="00760311" w:rsidRPr="000934E8">
        <w:t>секретаря</w:t>
      </w:r>
      <w:r w:rsidR="00F91FEF" w:rsidRPr="000934E8">
        <w:t>, ко</w:t>
      </w:r>
      <w:r w:rsidR="00146E23" w:rsidRPr="000934E8">
        <w:t>ето</w:t>
      </w:r>
      <w:r w:rsidR="00F91FEF" w:rsidRPr="000934E8">
        <w:t xml:space="preserve"> лиц</w:t>
      </w:r>
      <w:r w:rsidR="00146E23" w:rsidRPr="000934E8">
        <w:t>е</w:t>
      </w:r>
      <w:r w:rsidR="00F91FEF" w:rsidRPr="000934E8">
        <w:t xml:space="preserve"> да бъд</w:t>
      </w:r>
      <w:r w:rsidR="00146E23" w:rsidRPr="000934E8">
        <w:t>е</w:t>
      </w:r>
      <w:r w:rsidR="00F91FEF" w:rsidRPr="000934E8">
        <w:t xml:space="preserve"> от партии и коалиции</w:t>
      </w:r>
      <w:r w:rsidR="00146E23" w:rsidRPr="000934E8">
        <w:t>,</w:t>
      </w:r>
      <w:r w:rsidR="00F23BBC" w:rsidRPr="000934E8">
        <w:rPr>
          <w:lang w:val="en-US"/>
        </w:rPr>
        <w:t xml:space="preserve"> </w:t>
      </w:r>
      <w:r w:rsidR="00146E23" w:rsidRPr="000934E8">
        <w:t xml:space="preserve">различни от тези на заместник-председателите. </w:t>
      </w:r>
    </w:p>
    <w:p w:rsidR="00D77766" w:rsidRPr="000934E8" w:rsidRDefault="00D77766" w:rsidP="000934E8">
      <w:pPr>
        <w:numPr>
          <w:ilvl w:val="0"/>
          <w:numId w:val="6"/>
        </w:numPr>
        <w:tabs>
          <w:tab w:val="left" w:pos="1134"/>
        </w:tabs>
        <w:spacing w:after="120"/>
        <w:ind w:left="0" w:firstLine="851"/>
        <w:jc w:val="both"/>
      </w:pPr>
      <w:r w:rsidRPr="000934E8">
        <w:lastRenderedPageBreak/>
        <w:t xml:space="preserve">Определяне на общия брой на членовете на секционните избирателни комисии, </w:t>
      </w:r>
      <w:r w:rsidR="00F32973" w:rsidRPr="000934E8">
        <w:t xml:space="preserve">респективно на броят на членовете на подвижните секционни избирателни комисии,  </w:t>
      </w:r>
      <w:r w:rsidRPr="000934E8">
        <w:t>включително председатели, заместник-председатели и секретари, в изборния район на Районна избирателна комисия /РИК/ - 26 район, София- област.</w:t>
      </w:r>
    </w:p>
    <w:p w:rsidR="00D77766" w:rsidRPr="000934E8" w:rsidRDefault="00D77766" w:rsidP="000934E8">
      <w:pPr>
        <w:numPr>
          <w:ilvl w:val="0"/>
          <w:numId w:val="6"/>
        </w:numPr>
        <w:tabs>
          <w:tab w:val="left" w:pos="1134"/>
        </w:tabs>
        <w:spacing w:after="120"/>
        <w:ind w:left="0" w:firstLine="851"/>
        <w:jc w:val="both"/>
      </w:pPr>
      <w:r w:rsidRPr="000934E8">
        <w:t>Определяне на единната номерация на секционните избирателни комисии в отделните общини в 26 избирателен район - София- област</w:t>
      </w:r>
    </w:p>
    <w:p w:rsidR="00676E28" w:rsidRPr="000934E8" w:rsidRDefault="00676E28" w:rsidP="000934E8">
      <w:pPr>
        <w:tabs>
          <w:tab w:val="left" w:pos="1134"/>
        </w:tabs>
        <w:spacing w:after="120"/>
        <w:ind w:firstLine="851"/>
        <w:jc w:val="both"/>
      </w:pPr>
      <w:r w:rsidRPr="000934E8">
        <w:tab/>
        <w:t xml:space="preserve">Постъпи предложение от секретаря на РИК – Екатерина Клечкова – Димитрова: </w:t>
      </w:r>
      <w:r w:rsidR="007D0472" w:rsidRPr="000934E8">
        <w:t>Т</w:t>
      </w:r>
      <w:r w:rsidRPr="000934E8">
        <w:t xml:space="preserve">.2 </w:t>
      </w:r>
      <w:r w:rsidR="007D0472" w:rsidRPr="000934E8">
        <w:t xml:space="preserve">„Определяне на член на комисията, който да подписва протоколите, решенията и удостоверенията в отсъствието на председателя и на секретаря, което лице да бъде от партии и коалиции, различни от тези на заместник-председателите“ да отпадне </w:t>
      </w:r>
      <w:r w:rsidRPr="000934E8">
        <w:t>от дневния ред</w:t>
      </w:r>
      <w:r w:rsidR="00DB0C6D" w:rsidRPr="000934E8">
        <w:t>. Т</w:t>
      </w:r>
      <w:r w:rsidRPr="000934E8">
        <w:t xml:space="preserve">ъй като </w:t>
      </w:r>
      <w:r w:rsidR="00DB0C6D" w:rsidRPr="000934E8">
        <w:t xml:space="preserve">ако бъде избран конкретен </w:t>
      </w:r>
      <w:r w:rsidRPr="000934E8">
        <w:t>член на РИК, който да подписва протоколите, решенията и удостоверенията в отсъствието на председателя</w:t>
      </w:r>
      <w:r w:rsidR="00DB0C6D" w:rsidRPr="000934E8">
        <w:t>,</w:t>
      </w:r>
      <w:r w:rsidRPr="000934E8">
        <w:t xml:space="preserve"> на секретаря</w:t>
      </w:r>
      <w:r w:rsidR="00DB0C6D" w:rsidRPr="000934E8">
        <w:t xml:space="preserve"> и на зам</w:t>
      </w:r>
      <w:r w:rsidRPr="000934E8">
        <w:t>.</w:t>
      </w:r>
      <w:r w:rsidR="00DB0C6D" w:rsidRPr="000934E8">
        <w:t xml:space="preserve"> </w:t>
      </w:r>
      <w:r w:rsidR="005F63BA" w:rsidRPr="000934E8">
        <w:t>п</w:t>
      </w:r>
      <w:r w:rsidR="00DB0C6D" w:rsidRPr="000934E8">
        <w:t>редседателите</w:t>
      </w:r>
      <w:r w:rsidR="005F63BA" w:rsidRPr="000934E8">
        <w:t xml:space="preserve"> е възможно същият да отсъства едновременно с посочените лица. В тази връзка би било по-удачно членът на РИК, който подписва протоколите, решенията и удостоверенията в отсъствието на председателя, на секретаря и на зам.председателите, да бъде определен конкретно на заседанието, на което посочените лица отсъстват.</w:t>
      </w:r>
    </w:p>
    <w:p w:rsidR="00F615AD" w:rsidRPr="000934E8" w:rsidRDefault="00676E28" w:rsidP="000934E8">
      <w:pPr>
        <w:tabs>
          <w:tab w:val="left" w:pos="1134"/>
        </w:tabs>
        <w:spacing w:after="120"/>
        <w:ind w:firstLine="851"/>
        <w:jc w:val="both"/>
      </w:pPr>
      <w:r w:rsidRPr="000934E8">
        <w:tab/>
        <w:t>След разисквания председателя</w:t>
      </w:r>
      <w:r w:rsidR="00F615AD" w:rsidRPr="000934E8">
        <w:t>т</w:t>
      </w:r>
      <w:r w:rsidRPr="000934E8">
        <w:t xml:space="preserve"> подложи </w:t>
      </w:r>
      <w:r w:rsidR="00F615AD" w:rsidRPr="000934E8">
        <w:t>на гласуване предложението за отпадане на точка 2 от дневния ред:</w:t>
      </w:r>
    </w:p>
    <w:p w:rsidR="00F615AD" w:rsidRPr="000934E8" w:rsidRDefault="00F615AD" w:rsidP="000934E8">
      <w:pPr>
        <w:tabs>
          <w:tab w:val="left" w:pos="1134"/>
        </w:tabs>
        <w:spacing w:after="120"/>
        <w:ind w:firstLine="851"/>
        <w:jc w:val="both"/>
      </w:pPr>
      <w:r w:rsidRPr="000934E8">
        <w:t>Гласували 13 члена, от които:</w:t>
      </w:r>
    </w:p>
    <w:p w:rsidR="00F615AD" w:rsidRPr="000934E8" w:rsidRDefault="00F615AD" w:rsidP="000934E8">
      <w:pPr>
        <w:tabs>
          <w:tab w:val="left" w:pos="1134"/>
        </w:tabs>
        <w:spacing w:after="120"/>
        <w:ind w:firstLine="851"/>
        <w:jc w:val="both"/>
      </w:pPr>
      <w:r w:rsidRPr="000934E8">
        <w:t>„За” -   8 /осем/</w:t>
      </w:r>
    </w:p>
    <w:p w:rsidR="00F615AD" w:rsidRPr="000934E8" w:rsidRDefault="00F615AD" w:rsidP="000934E8">
      <w:pPr>
        <w:tabs>
          <w:tab w:val="left" w:pos="1134"/>
        </w:tabs>
        <w:spacing w:after="120"/>
        <w:ind w:firstLine="851"/>
        <w:jc w:val="both"/>
      </w:pPr>
      <w:r w:rsidRPr="000934E8">
        <w:t xml:space="preserve">Поименно гласуване: Пламен Петров – „за“, Екатерина Клечкова – Димитрова – „за“, Димитър Димитров – „за“, Светозар Стоянов – „за“, Наделина Джупанова – „за“, Елеонора Николова – „за“, Лазарина Бонева – „за“, Теодора Салагьорова „за“. </w:t>
      </w:r>
    </w:p>
    <w:p w:rsidR="00F615AD" w:rsidRPr="000934E8" w:rsidRDefault="00F615AD" w:rsidP="000934E8">
      <w:pPr>
        <w:tabs>
          <w:tab w:val="left" w:pos="1134"/>
        </w:tabs>
        <w:spacing w:after="120"/>
        <w:ind w:firstLine="851"/>
        <w:jc w:val="both"/>
      </w:pPr>
      <w:r w:rsidRPr="000934E8">
        <w:t>„Против”  -  5 /пет/</w:t>
      </w:r>
    </w:p>
    <w:p w:rsidR="00F615AD" w:rsidRPr="000934E8" w:rsidRDefault="00F615AD" w:rsidP="000934E8">
      <w:pPr>
        <w:tabs>
          <w:tab w:val="left" w:pos="1134"/>
        </w:tabs>
        <w:spacing w:after="120"/>
        <w:ind w:firstLine="851"/>
        <w:jc w:val="both"/>
      </w:pPr>
      <w:r w:rsidRPr="000934E8">
        <w:t>Поименно гласуване: Явор Саздов – „за“, Иво Тодоров – „за“, Стилиян Димитров – „за“, Лора Ангелова – „за“, Десислава Иванова – „за“.</w:t>
      </w:r>
    </w:p>
    <w:p w:rsidR="007D0472" w:rsidRPr="000934E8" w:rsidRDefault="007D0472" w:rsidP="000934E8">
      <w:pPr>
        <w:tabs>
          <w:tab w:val="left" w:pos="1134"/>
        </w:tabs>
        <w:spacing w:after="120"/>
        <w:ind w:firstLine="851"/>
        <w:jc w:val="both"/>
      </w:pPr>
    </w:p>
    <w:p w:rsidR="007D0472" w:rsidRPr="000934E8" w:rsidRDefault="007D0472" w:rsidP="000934E8">
      <w:pPr>
        <w:tabs>
          <w:tab w:val="left" w:pos="1134"/>
        </w:tabs>
        <w:spacing w:after="120"/>
        <w:ind w:firstLine="851"/>
        <w:jc w:val="both"/>
      </w:pPr>
      <w:r w:rsidRPr="000934E8">
        <w:tab/>
        <w:t xml:space="preserve">След проведеното гласуване РИК реши, че заседанието ще протече по следния дневен ред: </w:t>
      </w:r>
    </w:p>
    <w:p w:rsidR="00676E28" w:rsidRPr="000934E8" w:rsidRDefault="0062552A" w:rsidP="000934E8">
      <w:pPr>
        <w:numPr>
          <w:ilvl w:val="0"/>
          <w:numId w:val="11"/>
        </w:numPr>
        <w:tabs>
          <w:tab w:val="left" w:pos="0"/>
          <w:tab w:val="left" w:pos="1134"/>
        </w:tabs>
        <w:ind w:left="0" w:firstLine="851"/>
        <w:jc w:val="both"/>
      </w:pPr>
      <w:r w:rsidRPr="000934E8">
        <w:t xml:space="preserve">Създаване и водене на отделни публични регистри, в това число </w:t>
      </w:r>
    </w:p>
    <w:p w:rsidR="0062552A" w:rsidRPr="000934E8" w:rsidRDefault="0062552A" w:rsidP="000934E8">
      <w:pPr>
        <w:tabs>
          <w:tab w:val="left" w:pos="0"/>
          <w:tab w:val="left" w:pos="1134"/>
        </w:tabs>
        <w:ind w:firstLine="851"/>
        <w:jc w:val="both"/>
      </w:pPr>
      <w:r w:rsidRPr="000934E8">
        <w:t>на публичен регистър на застъпниците по кандидатски листи, публичен регистър на жалбите, сигналите и съответните решения по тях, списък на упълномощените представители на партиите, коалициите и инициативните комитети за публикуване, както и на дневници за входяща и изходяща поща.</w:t>
      </w:r>
    </w:p>
    <w:p w:rsidR="00676E28" w:rsidRPr="000934E8" w:rsidRDefault="00B3633A" w:rsidP="000934E8">
      <w:pPr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 w:rsidRPr="000934E8">
        <w:t>Определяне на общия б</w:t>
      </w:r>
      <w:r w:rsidR="00676E28" w:rsidRPr="000934E8">
        <w:t>рой на членовете на секционните</w:t>
      </w:r>
    </w:p>
    <w:p w:rsidR="00B3633A" w:rsidRPr="000934E8" w:rsidRDefault="00B3633A" w:rsidP="000934E8">
      <w:pPr>
        <w:tabs>
          <w:tab w:val="left" w:pos="1134"/>
        </w:tabs>
        <w:ind w:firstLine="851"/>
        <w:jc w:val="both"/>
      </w:pPr>
      <w:r w:rsidRPr="000934E8">
        <w:t>избирателни комисии,</w:t>
      </w:r>
      <w:r w:rsidR="002E35B9" w:rsidRPr="000934E8">
        <w:t xml:space="preserve"> респективно на броят на членовете на подвижните секционни избирателни комисии, </w:t>
      </w:r>
      <w:r w:rsidRPr="000934E8">
        <w:t xml:space="preserve"> включително председатели, заместник-председатели и секретари, в изборния район на Районна избирателна комисия /РИК/ - 26 район, София- област.</w:t>
      </w:r>
    </w:p>
    <w:p w:rsidR="007D0472" w:rsidRPr="000934E8" w:rsidRDefault="00B3633A" w:rsidP="000934E8">
      <w:pPr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 w:rsidRPr="000934E8">
        <w:t>Определяне на ед</w:t>
      </w:r>
      <w:r w:rsidR="007D0472" w:rsidRPr="000934E8">
        <w:t>инната номерация на секционните</w:t>
      </w:r>
    </w:p>
    <w:p w:rsidR="00B3633A" w:rsidRPr="000934E8" w:rsidRDefault="00B3633A" w:rsidP="000934E8">
      <w:pPr>
        <w:tabs>
          <w:tab w:val="left" w:pos="1134"/>
        </w:tabs>
        <w:ind w:firstLine="851"/>
        <w:jc w:val="both"/>
      </w:pPr>
      <w:r w:rsidRPr="000934E8">
        <w:t>избирателни комисии в отделните общини в 26 избирателен район - София- област</w:t>
      </w:r>
      <w:r w:rsidR="00E22B61" w:rsidRPr="000934E8">
        <w:t>.</w:t>
      </w:r>
    </w:p>
    <w:p w:rsidR="007D0472" w:rsidRPr="000934E8" w:rsidRDefault="007D0472" w:rsidP="000934E8">
      <w:pPr>
        <w:tabs>
          <w:tab w:val="left" w:pos="1134"/>
        </w:tabs>
        <w:ind w:firstLine="851"/>
        <w:jc w:val="both"/>
      </w:pPr>
    </w:p>
    <w:p w:rsidR="004A1CA6" w:rsidRPr="000934E8" w:rsidRDefault="00DF1077" w:rsidP="000934E8">
      <w:pPr>
        <w:spacing w:after="120"/>
        <w:ind w:firstLine="851"/>
        <w:jc w:val="both"/>
      </w:pPr>
      <w:r w:rsidRPr="000934E8">
        <w:rPr>
          <w:lang w:val="en-US"/>
        </w:rPr>
        <w:t>I</w:t>
      </w:r>
      <w:r w:rsidRPr="000934E8">
        <w:t xml:space="preserve">. </w:t>
      </w:r>
      <w:r w:rsidR="003359BE" w:rsidRPr="000934E8">
        <w:t>По т.</w:t>
      </w:r>
      <w:r w:rsidR="004D0230" w:rsidRPr="000934E8">
        <w:t>1</w:t>
      </w:r>
      <w:r w:rsidR="005D37B7" w:rsidRPr="000934E8">
        <w:t xml:space="preserve"> от дневния ред</w:t>
      </w:r>
      <w:r w:rsidR="008C3CCD" w:rsidRPr="000934E8">
        <w:t xml:space="preserve"> </w:t>
      </w:r>
    </w:p>
    <w:p w:rsidR="007D0472" w:rsidRPr="000934E8" w:rsidRDefault="009B228E" w:rsidP="000934E8">
      <w:pPr>
        <w:tabs>
          <w:tab w:val="left" w:pos="0"/>
          <w:tab w:val="left" w:pos="1134"/>
        </w:tabs>
        <w:ind w:firstLine="851"/>
        <w:jc w:val="both"/>
      </w:pPr>
      <w:r w:rsidRPr="000934E8">
        <w:t xml:space="preserve">Г-н Явор Саздов </w:t>
      </w:r>
      <w:r w:rsidR="000F0E9B" w:rsidRPr="000934E8">
        <w:t>–</w:t>
      </w:r>
      <w:r w:rsidR="00760311" w:rsidRPr="000934E8">
        <w:t xml:space="preserve"> </w:t>
      </w:r>
      <w:r w:rsidR="000F0E9B" w:rsidRPr="000934E8">
        <w:t>пр</w:t>
      </w:r>
      <w:r w:rsidRPr="000934E8">
        <w:t xml:space="preserve">едседател на </w:t>
      </w:r>
      <w:r w:rsidR="00DF1077" w:rsidRPr="000934E8">
        <w:t>РИК</w:t>
      </w:r>
      <w:r w:rsidRPr="000934E8">
        <w:t xml:space="preserve"> </w:t>
      </w:r>
      <w:r w:rsidR="00DF1077" w:rsidRPr="000934E8">
        <w:t>- 26 район, София- област</w:t>
      </w:r>
      <w:r w:rsidR="007D0472" w:rsidRPr="000934E8">
        <w:t>,</w:t>
      </w:r>
    </w:p>
    <w:p w:rsidR="00123D56" w:rsidRPr="000934E8" w:rsidRDefault="009B228E" w:rsidP="000934E8">
      <w:pPr>
        <w:tabs>
          <w:tab w:val="left" w:pos="0"/>
          <w:tab w:val="left" w:pos="1134"/>
        </w:tabs>
        <w:ind w:firstLine="851"/>
        <w:jc w:val="both"/>
      </w:pPr>
      <w:r w:rsidRPr="000934E8">
        <w:t>предлож</w:t>
      </w:r>
      <w:r w:rsidR="000F0E9B" w:rsidRPr="000934E8">
        <w:t>и</w:t>
      </w:r>
      <w:r w:rsidRPr="000934E8">
        <w:t xml:space="preserve"> </w:t>
      </w:r>
      <w:r w:rsidR="00123D56" w:rsidRPr="000934E8">
        <w:t xml:space="preserve">комисията да създаде и да води отделни публични регистри в това число на публичен регистър на застъпниците по кандидатски листи, публичен регистър на </w:t>
      </w:r>
      <w:r w:rsidR="00123D56" w:rsidRPr="000934E8">
        <w:lastRenderedPageBreak/>
        <w:t>жалбите, сигналите и съответните решения по тях, списък на упълномощените представители на партиите, коалициите и инициативните комитети за публикуване, както и на днев</w:t>
      </w:r>
      <w:r w:rsidR="007D0472" w:rsidRPr="000934E8">
        <w:t xml:space="preserve">ници за входяща и изходяща поща, като регистрите трябва да съответстват на утвърдените от ЦИК </w:t>
      </w:r>
      <w:r w:rsidR="00AF129E" w:rsidRPr="000934E8">
        <w:t xml:space="preserve">единни </w:t>
      </w:r>
      <w:r w:rsidR="007D0472" w:rsidRPr="000934E8">
        <w:t>образци.</w:t>
      </w:r>
    </w:p>
    <w:p w:rsidR="00123D56" w:rsidRPr="000934E8" w:rsidRDefault="009304EA" w:rsidP="000934E8">
      <w:pPr>
        <w:spacing w:after="120"/>
        <w:ind w:firstLine="851"/>
        <w:jc w:val="both"/>
      </w:pPr>
      <w:r w:rsidRPr="000934E8">
        <w:t>Друго предложение не постъпи и след проведените разисквания, всички членове на комисията се обединиха около това предложение.</w:t>
      </w:r>
    </w:p>
    <w:p w:rsidR="00123D56" w:rsidRPr="000934E8" w:rsidRDefault="00123D56" w:rsidP="000934E8">
      <w:pPr>
        <w:spacing w:after="120"/>
        <w:ind w:firstLine="851"/>
        <w:jc w:val="both"/>
      </w:pPr>
      <w:r w:rsidRPr="000934E8">
        <w:t xml:space="preserve">Председателят на комисията подложи на гласуване </w:t>
      </w:r>
      <w:r w:rsidR="009304EA" w:rsidRPr="000934E8">
        <w:t xml:space="preserve">така </w:t>
      </w:r>
      <w:r w:rsidRPr="000934E8">
        <w:t>направеното предложение и прикани присъстващите да гласуват.</w:t>
      </w:r>
    </w:p>
    <w:p w:rsidR="00123D56" w:rsidRPr="000934E8" w:rsidRDefault="00123D56" w:rsidP="000934E8">
      <w:pPr>
        <w:spacing w:after="120"/>
        <w:ind w:firstLine="851"/>
        <w:jc w:val="both"/>
      </w:pPr>
      <w:r w:rsidRPr="000934E8">
        <w:t>След извършеното гласуване на предложението се получиха следните резултати:</w:t>
      </w:r>
    </w:p>
    <w:p w:rsidR="00123D56" w:rsidRPr="000934E8" w:rsidRDefault="00123D56" w:rsidP="000934E8">
      <w:pPr>
        <w:spacing w:after="120"/>
        <w:ind w:firstLine="851"/>
        <w:jc w:val="both"/>
      </w:pPr>
      <w:r w:rsidRPr="000934E8">
        <w:t xml:space="preserve">Гласували </w:t>
      </w:r>
      <w:r w:rsidR="00FB0D1B" w:rsidRPr="000934E8">
        <w:t xml:space="preserve">13 </w:t>
      </w:r>
      <w:r w:rsidRPr="000934E8">
        <w:t>члена, от които:</w:t>
      </w:r>
    </w:p>
    <w:p w:rsidR="00123D56" w:rsidRPr="000934E8" w:rsidRDefault="00123D56" w:rsidP="000934E8">
      <w:pPr>
        <w:spacing w:after="120"/>
        <w:ind w:firstLine="851"/>
        <w:jc w:val="both"/>
      </w:pPr>
      <w:r w:rsidRPr="000934E8">
        <w:t xml:space="preserve">„За”          -    </w:t>
      </w:r>
      <w:r w:rsidR="00FB0D1B" w:rsidRPr="000934E8">
        <w:t>13</w:t>
      </w:r>
      <w:r w:rsidRPr="000934E8">
        <w:t xml:space="preserve"> /</w:t>
      </w:r>
      <w:r w:rsidR="00FB0D1B" w:rsidRPr="000934E8">
        <w:t>тринадесет</w:t>
      </w:r>
      <w:r w:rsidRPr="000934E8">
        <w:t>/</w:t>
      </w:r>
    </w:p>
    <w:p w:rsidR="00123D56" w:rsidRPr="000934E8" w:rsidRDefault="00123D56" w:rsidP="000934E8">
      <w:pPr>
        <w:spacing w:after="120"/>
        <w:ind w:firstLine="851"/>
        <w:jc w:val="both"/>
      </w:pPr>
      <w:r w:rsidRPr="000934E8">
        <w:t>„Против”  -    няма</w:t>
      </w:r>
    </w:p>
    <w:p w:rsidR="00FB0D1B" w:rsidRPr="000934E8" w:rsidRDefault="00123D56" w:rsidP="000934E8">
      <w:pPr>
        <w:spacing w:after="120"/>
        <w:ind w:firstLine="851"/>
        <w:jc w:val="both"/>
      </w:pPr>
      <w:r w:rsidRPr="000934E8">
        <w:t>Поимен</w:t>
      </w:r>
      <w:r w:rsidR="00002A21" w:rsidRPr="000934E8">
        <w:t>н</w:t>
      </w:r>
      <w:r w:rsidRPr="000934E8">
        <w:t xml:space="preserve">о гласуване: </w:t>
      </w:r>
      <w:r w:rsidR="00FB0D1B" w:rsidRPr="000934E8">
        <w:t xml:space="preserve">Явор Саздов – „за“, Пламен Петров – „за“, Десислава Никифорова Иванова – „за“, </w:t>
      </w:r>
      <w:r w:rsidR="00FB0D1B" w:rsidRPr="000934E8">
        <w:tab/>
        <w:t xml:space="preserve">Екатерина Клечкова – Димитрова – „за“, </w:t>
      </w:r>
      <w:r w:rsidR="00FB0D1B" w:rsidRPr="000934E8">
        <w:tab/>
        <w:t xml:space="preserve">Димитър Димитров – „за“, Стилиян Димитров – „за“, Иво Тодоров – „за“, Лазарина Бонева – „за“, Елеонора Николова – „за“, </w:t>
      </w:r>
      <w:r w:rsidR="00FB0D1B" w:rsidRPr="000934E8">
        <w:tab/>
        <w:t xml:space="preserve">Лора Ангелова – „за“, Теодора Салагьорова – „за“, </w:t>
      </w:r>
      <w:r w:rsidR="00FB0D1B" w:rsidRPr="000934E8">
        <w:tab/>
        <w:t>Наделина Джупанова – „за“</w:t>
      </w:r>
      <w:r w:rsidR="002F5D47" w:rsidRPr="000934E8">
        <w:t>, Светозар Стоянов – „за“</w:t>
      </w:r>
      <w:r w:rsidR="00FB0D1B" w:rsidRPr="000934E8">
        <w:t xml:space="preserve">. </w:t>
      </w:r>
    </w:p>
    <w:p w:rsidR="00123D56" w:rsidRPr="000934E8" w:rsidRDefault="00123D56" w:rsidP="000934E8">
      <w:pPr>
        <w:spacing w:after="120"/>
        <w:ind w:firstLine="851"/>
        <w:jc w:val="both"/>
      </w:pPr>
      <w:r w:rsidRPr="000934E8">
        <w:t>При гласуването никой от комисията не изрази „Особено мнение”.</w:t>
      </w:r>
    </w:p>
    <w:p w:rsidR="00123D56" w:rsidRPr="000934E8" w:rsidRDefault="00123D56" w:rsidP="000934E8">
      <w:pPr>
        <w:spacing w:after="120"/>
        <w:ind w:firstLine="851"/>
        <w:jc w:val="both"/>
      </w:pPr>
    </w:p>
    <w:p w:rsidR="00123D56" w:rsidRPr="000934E8" w:rsidRDefault="00123D56" w:rsidP="000934E8">
      <w:pPr>
        <w:spacing w:after="120"/>
        <w:ind w:firstLine="851"/>
        <w:jc w:val="both"/>
      </w:pPr>
      <w:r w:rsidRPr="000934E8">
        <w:t>Предвид изложеното, на основание чл.</w:t>
      </w:r>
      <w:r w:rsidR="00156FC3" w:rsidRPr="000934E8">
        <w:t>70</w:t>
      </w:r>
      <w:r w:rsidRPr="000934E8">
        <w:t>,</w:t>
      </w:r>
      <w:r w:rsidR="00156FC3" w:rsidRPr="000934E8">
        <w:t>ал.1-8</w:t>
      </w:r>
      <w:r w:rsidRPr="000934E8">
        <w:t>,</w:t>
      </w:r>
      <w:r w:rsidR="00156FC3" w:rsidRPr="000934E8">
        <w:t xml:space="preserve"> чл.72, ал.1, т.15, </w:t>
      </w:r>
      <w:r w:rsidR="004F30F7" w:rsidRPr="000934E8">
        <w:t>т.16,</w:t>
      </w:r>
      <w:r w:rsidR="00156FC3" w:rsidRPr="000934E8">
        <w:t xml:space="preserve"> т.20, т.21 и ал.2 от И</w:t>
      </w:r>
      <w:r w:rsidR="00FB0D1B" w:rsidRPr="000934E8">
        <w:t>зборния кодекс</w:t>
      </w:r>
      <w:r w:rsidRPr="000934E8">
        <w:t xml:space="preserve">, </w:t>
      </w:r>
      <w:r w:rsidR="00156FC3" w:rsidRPr="000934E8">
        <w:t>Районна избирателна комисия - 26 район, София- област,</w:t>
      </w:r>
      <w:r w:rsidRPr="000934E8">
        <w:t xml:space="preserve">    </w:t>
      </w:r>
    </w:p>
    <w:p w:rsidR="00123D56" w:rsidRPr="000934E8" w:rsidRDefault="00123D56" w:rsidP="000934E8">
      <w:pPr>
        <w:spacing w:after="120"/>
        <w:ind w:firstLine="851"/>
        <w:jc w:val="center"/>
      </w:pPr>
      <w:r w:rsidRPr="000934E8">
        <w:t>Р Е Ш И:</w:t>
      </w:r>
    </w:p>
    <w:p w:rsidR="00123D56" w:rsidRPr="000934E8" w:rsidRDefault="004F30F7" w:rsidP="000934E8">
      <w:pPr>
        <w:tabs>
          <w:tab w:val="left" w:pos="0"/>
          <w:tab w:val="left" w:pos="1134"/>
        </w:tabs>
        <w:spacing w:after="120"/>
        <w:ind w:firstLine="851"/>
        <w:jc w:val="both"/>
      </w:pPr>
      <w:r w:rsidRPr="000934E8">
        <w:tab/>
      </w:r>
      <w:r w:rsidR="007E2049" w:rsidRPr="000934E8">
        <w:t>Районна</w:t>
      </w:r>
      <w:r w:rsidR="001742A4" w:rsidRPr="000934E8">
        <w:t>та</w:t>
      </w:r>
      <w:r w:rsidR="007E2049" w:rsidRPr="000934E8">
        <w:t xml:space="preserve"> избирателна комисия - 26 район, София-област,    </w:t>
      </w:r>
      <w:r w:rsidR="00123D56" w:rsidRPr="000934E8">
        <w:t xml:space="preserve"> изготвя и води </w:t>
      </w:r>
      <w:r w:rsidR="004B38C2" w:rsidRPr="000934E8">
        <w:t>отделни публични регистри в това число на публичен регистър на застъпниците по кандидатски листи, публичен регистър на жалбите, сигналите и съответните решения по тях, списък на упълномощените представители на партиите, коалициите и инициативните комитети за публикуване, както и на дневници за входяща и изходяща поща</w:t>
      </w:r>
      <w:r w:rsidRPr="000934E8">
        <w:t xml:space="preserve">, като регистрите трябват да съответстват на утвърдените от ЦИК </w:t>
      </w:r>
      <w:r w:rsidR="00AF129E" w:rsidRPr="000934E8">
        <w:t xml:space="preserve">единни </w:t>
      </w:r>
      <w:r w:rsidRPr="000934E8">
        <w:t>образци</w:t>
      </w:r>
      <w:r w:rsidR="004B38C2" w:rsidRPr="000934E8">
        <w:t>.</w:t>
      </w:r>
      <w:r w:rsidR="00E07C53" w:rsidRPr="000934E8">
        <w:t xml:space="preserve"> </w:t>
      </w:r>
    </w:p>
    <w:p w:rsidR="00123D56" w:rsidRPr="000934E8" w:rsidRDefault="00123D56" w:rsidP="000934E8">
      <w:pPr>
        <w:ind w:firstLine="851"/>
        <w:jc w:val="both"/>
      </w:pPr>
      <w:r w:rsidRPr="000934E8">
        <w:t xml:space="preserve">Решението беше взето с пълно мнозинство от присъстващите на заседанието членове на </w:t>
      </w:r>
      <w:r w:rsidR="00EE39F7" w:rsidRPr="000934E8">
        <w:t>РИК</w:t>
      </w:r>
      <w:r w:rsidRPr="000934E8">
        <w:t>.</w:t>
      </w:r>
    </w:p>
    <w:p w:rsidR="004F30F7" w:rsidRPr="000934E8" w:rsidRDefault="004F30F7" w:rsidP="000934E8">
      <w:pPr>
        <w:ind w:firstLine="851"/>
        <w:jc w:val="both"/>
      </w:pPr>
    </w:p>
    <w:p w:rsidR="00E35AE4" w:rsidRPr="000934E8" w:rsidRDefault="00191C9E" w:rsidP="000934E8">
      <w:pPr>
        <w:tabs>
          <w:tab w:val="left" w:pos="1134"/>
        </w:tabs>
        <w:spacing w:after="120"/>
        <w:ind w:firstLine="851"/>
        <w:jc w:val="both"/>
      </w:pPr>
      <w:r w:rsidRPr="000934E8">
        <w:rPr>
          <w:lang w:val="en-US"/>
        </w:rPr>
        <w:t>II</w:t>
      </w:r>
      <w:r w:rsidRPr="000934E8">
        <w:t>. По т.2 от дневния ред</w:t>
      </w:r>
      <w:r w:rsidR="00E35AE4" w:rsidRPr="000934E8">
        <w:t>:</w:t>
      </w:r>
    </w:p>
    <w:p w:rsidR="004F30F7" w:rsidRPr="000934E8" w:rsidRDefault="004F30F7" w:rsidP="000934E8">
      <w:pPr>
        <w:tabs>
          <w:tab w:val="left" w:pos="1134"/>
        </w:tabs>
        <w:ind w:firstLine="851"/>
        <w:jc w:val="both"/>
      </w:pPr>
      <w:r w:rsidRPr="000934E8">
        <w:t>П</w:t>
      </w:r>
      <w:r w:rsidR="00583737" w:rsidRPr="000934E8">
        <w:t>редседателят на комисията, запоз</w:t>
      </w:r>
      <w:r w:rsidRPr="000934E8">
        <w:t>на присъстващите на заседанието</w:t>
      </w:r>
    </w:p>
    <w:p w:rsidR="00CF50B3" w:rsidRPr="000934E8" w:rsidRDefault="00583737" w:rsidP="000934E8">
      <w:pPr>
        <w:tabs>
          <w:tab w:val="left" w:pos="1134"/>
        </w:tabs>
        <w:ind w:firstLine="851"/>
        <w:jc w:val="both"/>
      </w:pPr>
      <w:r w:rsidRPr="000934E8">
        <w:t xml:space="preserve">членове на комисията с </w:t>
      </w:r>
      <w:r w:rsidR="00CF50B3" w:rsidRPr="000934E8">
        <w:t xml:space="preserve">нормата </w:t>
      </w:r>
      <w:r w:rsidRPr="000934E8">
        <w:t>на чл.</w:t>
      </w:r>
      <w:r w:rsidR="00CF50B3" w:rsidRPr="000934E8">
        <w:t>92</w:t>
      </w:r>
      <w:r w:rsidRPr="000934E8">
        <w:t>, ал.</w:t>
      </w:r>
      <w:r w:rsidR="00CF50B3" w:rsidRPr="000934E8">
        <w:t>4</w:t>
      </w:r>
      <w:r w:rsidRPr="000934E8">
        <w:t xml:space="preserve"> </w:t>
      </w:r>
      <w:r w:rsidR="00D20F1F" w:rsidRPr="000934E8">
        <w:t xml:space="preserve">и ал.5 </w:t>
      </w:r>
      <w:r w:rsidRPr="000934E8">
        <w:t xml:space="preserve">от ИК, </w:t>
      </w:r>
      <w:r w:rsidR="00CF50B3" w:rsidRPr="000934E8">
        <w:t>по отношение на необходимостта от установяване броят на членовете на отделните СИК,</w:t>
      </w:r>
      <w:r w:rsidR="00D20F1F" w:rsidRPr="000934E8">
        <w:t xml:space="preserve"> респективно на броят на членовете на подвижните секционни избирателни комисии, </w:t>
      </w:r>
      <w:r w:rsidR="00AF129E" w:rsidRPr="000934E8">
        <w:t>в</w:t>
      </w:r>
      <w:r w:rsidR="00CF50B3" w:rsidRPr="000934E8">
        <w:t xml:space="preserve">ключително председателите, заместник-председателите и секретарите, в зависимост от броя на избирателите на всяка една отделна СИК, образувана на територията на всяка отделна община в  </w:t>
      </w:r>
      <w:r w:rsidR="00AF129E" w:rsidRPr="000934E8">
        <w:t xml:space="preserve">26-ти </w:t>
      </w:r>
      <w:r w:rsidR="00CF50B3" w:rsidRPr="000934E8">
        <w:t xml:space="preserve">избирателен </w:t>
      </w:r>
      <w:r w:rsidR="00AF129E" w:rsidRPr="000934E8">
        <w:t>район, София-</w:t>
      </w:r>
      <w:r w:rsidR="00CF50B3" w:rsidRPr="000934E8">
        <w:t xml:space="preserve">област, </w:t>
      </w:r>
      <w:r w:rsidR="007D51B7" w:rsidRPr="000934E8">
        <w:t>съгласно която за секции с до 500 избиратели включително, следва да са до 7 членове, но не по-малко от 5 и за секции с над 500 избиратели</w:t>
      </w:r>
      <w:r w:rsidR="00CF50B3" w:rsidRPr="000934E8">
        <w:t xml:space="preserve"> </w:t>
      </w:r>
      <w:r w:rsidR="007D51B7" w:rsidRPr="000934E8">
        <w:t>до 9 членове, но не по-малко от 5</w:t>
      </w:r>
      <w:r w:rsidR="00AF129E" w:rsidRPr="000934E8">
        <w:t xml:space="preserve">, а за подвижни секциионни избирателни комисии </w:t>
      </w:r>
      <w:r w:rsidR="00D02898" w:rsidRPr="000934E8">
        <w:t>броят на членовете включително председателите, заместник-председателите и секретарите е до 7 членове, но не по-малко от 5.</w:t>
      </w:r>
    </w:p>
    <w:p w:rsidR="00D02898" w:rsidRPr="000934E8" w:rsidRDefault="00D02898" w:rsidP="000934E8">
      <w:pPr>
        <w:spacing w:after="120"/>
        <w:ind w:firstLine="851"/>
        <w:jc w:val="both"/>
      </w:pPr>
      <w:r w:rsidRPr="000934E8">
        <w:t>В тази връзка</w:t>
      </w:r>
      <w:r w:rsidR="00AF129E" w:rsidRPr="000934E8">
        <w:t xml:space="preserve"> Димитър Димитров </w:t>
      </w:r>
      <w:r w:rsidRPr="000934E8">
        <w:t xml:space="preserve">предложи в секциите с до 500 избиратели включително,броят на членовете на всяка отделна СИК да бъде </w:t>
      </w:r>
      <w:r w:rsidR="00BB3159" w:rsidRPr="000934E8">
        <w:t>7, а за тези с над 500 избиратели, броят на членовете на всяка отделна СИК да бъде 9.</w:t>
      </w:r>
      <w:r w:rsidR="00207383" w:rsidRPr="000934E8">
        <w:t xml:space="preserve"> </w:t>
      </w:r>
      <w:r w:rsidR="00E13436" w:rsidRPr="000934E8">
        <w:t>Относно броят на членовете на всяка отделна ПСИК беше предложено да се установи брой от 5 членове.</w:t>
      </w:r>
    </w:p>
    <w:p w:rsidR="00583737" w:rsidRPr="000934E8" w:rsidRDefault="00583737" w:rsidP="000934E8">
      <w:pPr>
        <w:spacing w:after="120"/>
        <w:ind w:firstLine="851"/>
        <w:jc w:val="both"/>
      </w:pPr>
      <w:r w:rsidRPr="000934E8">
        <w:lastRenderedPageBreak/>
        <w:t>Друго предложение не постъпи и след проведените разисквания, всички членове на комисията се обединиха около това предложение.</w:t>
      </w:r>
    </w:p>
    <w:p w:rsidR="00583737" w:rsidRPr="000934E8" w:rsidRDefault="00583737" w:rsidP="000934E8">
      <w:pPr>
        <w:spacing w:after="120"/>
        <w:ind w:firstLine="851"/>
        <w:jc w:val="both"/>
      </w:pPr>
      <w:r w:rsidRPr="000934E8">
        <w:t>Председателят на комисията подложи на гласуване така направеното предложение и прикани присъстващите да гласуват.</w:t>
      </w:r>
    </w:p>
    <w:p w:rsidR="00583737" w:rsidRPr="000934E8" w:rsidRDefault="00583737" w:rsidP="000934E8">
      <w:pPr>
        <w:spacing w:after="120"/>
        <w:ind w:firstLine="851"/>
        <w:jc w:val="both"/>
      </w:pPr>
      <w:r w:rsidRPr="000934E8">
        <w:t>След извършеното гласуване на предложението се получиха следните резултати:</w:t>
      </w:r>
    </w:p>
    <w:p w:rsidR="00583737" w:rsidRPr="000934E8" w:rsidRDefault="00583737" w:rsidP="000934E8">
      <w:pPr>
        <w:spacing w:after="120"/>
        <w:ind w:firstLine="851"/>
        <w:jc w:val="both"/>
      </w:pPr>
      <w:r w:rsidRPr="000934E8">
        <w:t xml:space="preserve">Гласували </w:t>
      </w:r>
      <w:r w:rsidR="00AF129E" w:rsidRPr="000934E8">
        <w:t>13 ч</w:t>
      </w:r>
      <w:r w:rsidRPr="000934E8">
        <w:t>лена, от които:</w:t>
      </w:r>
    </w:p>
    <w:p w:rsidR="00583737" w:rsidRPr="000934E8" w:rsidRDefault="00583737" w:rsidP="000934E8">
      <w:pPr>
        <w:spacing w:after="120"/>
        <w:ind w:firstLine="851"/>
        <w:jc w:val="both"/>
      </w:pPr>
      <w:r w:rsidRPr="000934E8">
        <w:t xml:space="preserve">„За”          -    </w:t>
      </w:r>
      <w:r w:rsidR="00207383" w:rsidRPr="000934E8">
        <w:t>13</w:t>
      </w:r>
      <w:r w:rsidRPr="000934E8">
        <w:t xml:space="preserve"> /</w:t>
      </w:r>
      <w:r w:rsidR="00207383" w:rsidRPr="000934E8">
        <w:t>тринадесет</w:t>
      </w:r>
      <w:r w:rsidRPr="000934E8">
        <w:t>/</w:t>
      </w:r>
    </w:p>
    <w:p w:rsidR="00583737" w:rsidRPr="000934E8" w:rsidRDefault="00583737" w:rsidP="000934E8">
      <w:pPr>
        <w:spacing w:after="120"/>
        <w:ind w:firstLine="851"/>
        <w:jc w:val="both"/>
      </w:pPr>
      <w:r w:rsidRPr="000934E8">
        <w:t>„Против”  -    няма</w:t>
      </w:r>
    </w:p>
    <w:p w:rsidR="002F5D47" w:rsidRPr="000934E8" w:rsidRDefault="00583737" w:rsidP="000934E8">
      <w:pPr>
        <w:spacing w:after="120"/>
        <w:ind w:firstLine="851"/>
        <w:jc w:val="both"/>
      </w:pPr>
      <w:r w:rsidRPr="000934E8">
        <w:t>Поимен</w:t>
      </w:r>
      <w:r w:rsidR="00002A21" w:rsidRPr="000934E8">
        <w:t>н</w:t>
      </w:r>
      <w:r w:rsidRPr="000934E8">
        <w:t xml:space="preserve">о гласуване: </w:t>
      </w:r>
      <w:r w:rsidR="00207383" w:rsidRPr="000934E8">
        <w:t xml:space="preserve">Явор Саздов – „за“, Пламен Петров – „за“, Десислава Никифорова Иванова – „за“, </w:t>
      </w:r>
      <w:r w:rsidR="00207383" w:rsidRPr="000934E8">
        <w:tab/>
        <w:t xml:space="preserve">Екатерина Клечкова – Димитрова – „за“, </w:t>
      </w:r>
      <w:r w:rsidR="00207383" w:rsidRPr="000934E8">
        <w:tab/>
        <w:t xml:space="preserve">Димитър Димитров – „за“, Стилиян Димитров – „за“, Иво Тодоров – „за“, Лазарина Бонева – „за“, Елеонора Николова – „за“, </w:t>
      </w:r>
      <w:r w:rsidR="00207383" w:rsidRPr="000934E8">
        <w:tab/>
        <w:t xml:space="preserve">Лора Ангелова – „за“, Теодора Салагьорова – „за“, </w:t>
      </w:r>
      <w:r w:rsidR="00207383" w:rsidRPr="000934E8">
        <w:tab/>
        <w:t>Наделина Джупанова – „за“</w:t>
      </w:r>
      <w:r w:rsidR="002F5D47" w:rsidRPr="000934E8">
        <w:t>, Светозар Стоянов – „за“</w:t>
      </w:r>
      <w:r w:rsidR="00207383" w:rsidRPr="000934E8">
        <w:t xml:space="preserve">. </w:t>
      </w:r>
    </w:p>
    <w:p w:rsidR="00583737" w:rsidRPr="000934E8" w:rsidRDefault="00583737" w:rsidP="000934E8">
      <w:pPr>
        <w:spacing w:after="120"/>
        <w:ind w:firstLine="851"/>
        <w:jc w:val="both"/>
      </w:pPr>
      <w:r w:rsidRPr="000934E8">
        <w:t>При гласуването никой от комисията не изрази „Особено мнение”.</w:t>
      </w:r>
    </w:p>
    <w:p w:rsidR="000408AE" w:rsidRPr="000934E8" w:rsidRDefault="000408AE" w:rsidP="000934E8">
      <w:pPr>
        <w:spacing w:after="120"/>
        <w:ind w:firstLine="851"/>
        <w:jc w:val="both"/>
      </w:pPr>
      <w:r w:rsidRPr="000934E8">
        <w:t>Предвид изложеното, на основание  чл.72, ал.1, и чл.92,ал.4 и ал.5 от И</w:t>
      </w:r>
      <w:r w:rsidR="00207383" w:rsidRPr="000934E8">
        <w:t xml:space="preserve">зборния кодекс и Решение №3524-ПВР/НР от 16.09.2016 г. </w:t>
      </w:r>
      <w:r w:rsidRPr="000934E8">
        <w:t xml:space="preserve">на ЦИК, Районна избирателна комисия - 26 район, София- област,    </w:t>
      </w:r>
    </w:p>
    <w:p w:rsidR="00583737" w:rsidRPr="000934E8" w:rsidRDefault="00583737" w:rsidP="000934E8">
      <w:pPr>
        <w:spacing w:after="120"/>
        <w:ind w:firstLine="851"/>
        <w:jc w:val="both"/>
      </w:pPr>
    </w:p>
    <w:p w:rsidR="000408AE" w:rsidRPr="000934E8" w:rsidRDefault="000408AE" w:rsidP="000934E8">
      <w:pPr>
        <w:spacing w:after="120"/>
        <w:ind w:firstLine="851"/>
        <w:jc w:val="center"/>
      </w:pPr>
      <w:r w:rsidRPr="000934E8">
        <w:t>Р Е Ш И:</w:t>
      </w:r>
    </w:p>
    <w:p w:rsidR="005F63BA" w:rsidRPr="000934E8" w:rsidRDefault="000408AE" w:rsidP="000934E8">
      <w:pPr>
        <w:tabs>
          <w:tab w:val="left" w:pos="1134"/>
        </w:tabs>
        <w:ind w:firstLine="851"/>
        <w:jc w:val="both"/>
      </w:pPr>
      <w:r w:rsidRPr="000934E8">
        <w:t>Районната избирателна комисия</w:t>
      </w:r>
      <w:r w:rsidR="00207383" w:rsidRPr="000934E8">
        <w:t xml:space="preserve"> - 26 район, София- о</w:t>
      </w:r>
      <w:r w:rsidR="005F63BA" w:rsidRPr="000934E8">
        <w:t>бласт, определя</w:t>
      </w:r>
    </w:p>
    <w:p w:rsidR="000408AE" w:rsidRPr="000934E8" w:rsidRDefault="000408AE" w:rsidP="000934E8">
      <w:pPr>
        <w:tabs>
          <w:tab w:val="left" w:pos="1134"/>
        </w:tabs>
        <w:ind w:firstLine="851"/>
        <w:jc w:val="both"/>
      </w:pPr>
      <w:r w:rsidRPr="000934E8">
        <w:t>общия брой на членовете на секционните избирателни комисии, респективно на броят на членовете на подвижните секционни избирателни комисии,  включително председатели, заместник-председатели и секретари, в изборния район на Районна избирателна комисия /РИК/ - 26 район, София- област, както следва:</w:t>
      </w:r>
    </w:p>
    <w:p w:rsidR="00207383" w:rsidRPr="000934E8" w:rsidRDefault="000408AE" w:rsidP="000934E8">
      <w:pPr>
        <w:numPr>
          <w:ilvl w:val="0"/>
          <w:numId w:val="12"/>
        </w:numPr>
        <w:tabs>
          <w:tab w:val="left" w:pos="1134"/>
        </w:tabs>
        <w:ind w:left="0" w:firstLine="851"/>
        <w:jc w:val="both"/>
      </w:pPr>
      <w:r w:rsidRPr="000934E8">
        <w:t xml:space="preserve">в секциите с до 500 избиратели включително, </w:t>
      </w:r>
      <w:r w:rsidR="00207383" w:rsidRPr="000934E8">
        <w:t>броят на членовете на</w:t>
      </w:r>
    </w:p>
    <w:p w:rsidR="000408AE" w:rsidRPr="000934E8" w:rsidRDefault="000408AE" w:rsidP="000934E8">
      <w:pPr>
        <w:tabs>
          <w:tab w:val="left" w:pos="1134"/>
        </w:tabs>
        <w:ind w:firstLine="851"/>
        <w:jc w:val="both"/>
      </w:pPr>
      <w:r w:rsidRPr="000934E8">
        <w:t>всяка отделна СИК да бъде 7</w:t>
      </w:r>
      <w:r w:rsidR="00207383" w:rsidRPr="000934E8">
        <w:t xml:space="preserve"> /седем/</w:t>
      </w:r>
      <w:r w:rsidRPr="000934E8">
        <w:t>;</w:t>
      </w:r>
    </w:p>
    <w:p w:rsidR="00207383" w:rsidRPr="000934E8" w:rsidRDefault="000408AE" w:rsidP="000934E8">
      <w:pPr>
        <w:numPr>
          <w:ilvl w:val="0"/>
          <w:numId w:val="12"/>
        </w:numPr>
        <w:tabs>
          <w:tab w:val="left" w:pos="1134"/>
        </w:tabs>
        <w:ind w:left="0" w:firstLine="851"/>
        <w:jc w:val="both"/>
      </w:pPr>
      <w:r w:rsidRPr="000934E8">
        <w:t xml:space="preserve">в секциите с над 500 избиратели , </w:t>
      </w:r>
      <w:r w:rsidR="00207383" w:rsidRPr="000934E8">
        <w:t>броят на членовете на всяка</w:t>
      </w:r>
    </w:p>
    <w:p w:rsidR="000408AE" w:rsidRPr="000934E8" w:rsidRDefault="000408AE" w:rsidP="000934E8">
      <w:pPr>
        <w:tabs>
          <w:tab w:val="left" w:pos="1134"/>
        </w:tabs>
        <w:ind w:firstLine="851"/>
        <w:jc w:val="both"/>
      </w:pPr>
      <w:r w:rsidRPr="000934E8">
        <w:t>отделна СИК да бъде 9</w:t>
      </w:r>
      <w:r w:rsidR="00207383" w:rsidRPr="000934E8">
        <w:t xml:space="preserve"> /девет/</w:t>
      </w:r>
      <w:r w:rsidRPr="000934E8">
        <w:t>;</w:t>
      </w:r>
    </w:p>
    <w:p w:rsidR="000408AE" w:rsidRPr="000934E8" w:rsidRDefault="000408AE" w:rsidP="000934E8">
      <w:pPr>
        <w:numPr>
          <w:ilvl w:val="0"/>
          <w:numId w:val="12"/>
        </w:numPr>
        <w:tabs>
          <w:tab w:val="left" w:pos="1134"/>
        </w:tabs>
        <w:spacing w:after="120"/>
        <w:ind w:left="0" w:firstLine="851"/>
        <w:jc w:val="both"/>
      </w:pPr>
      <w:r w:rsidRPr="000934E8">
        <w:t>в подвижните избирателни секции, броят на членовете на всяка отделна СИК да бъде 5</w:t>
      </w:r>
      <w:r w:rsidR="00207383" w:rsidRPr="000934E8">
        <w:t xml:space="preserve"> /пет/.</w:t>
      </w:r>
    </w:p>
    <w:p w:rsidR="002754A4" w:rsidRPr="000934E8" w:rsidRDefault="00BA0E01" w:rsidP="000934E8">
      <w:pPr>
        <w:ind w:firstLine="851"/>
        <w:jc w:val="both"/>
      </w:pPr>
      <w:r w:rsidRPr="000934E8">
        <w:t>Решението беше взето с пълно мнозинство от присъстващите на заседанието членове на РИК.</w:t>
      </w:r>
    </w:p>
    <w:p w:rsidR="002754A4" w:rsidRPr="000934E8" w:rsidRDefault="002754A4" w:rsidP="000934E8">
      <w:pPr>
        <w:spacing w:after="120"/>
        <w:ind w:firstLine="851"/>
        <w:jc w:val="both"/>
      </w:pPr>
    </w:p>
    <w:p w:rsidR="002754A4" w:rsidRPr="000934E8" w:rsidRDefault="002754A4" w:rsidP="000934E8">
      <w:pPr>
        <w:spacing w:after="120"/>
        <w:ind w:firstLine="851"/>
        <w:jc w:val="both"/>
      </w:pPr>
      <w:r w:rsidRPr="000934E8">
        <w:rPr>
          <w:lang w:val="en-US"/>
        </w:rPr>
        <w:t>IV</w:t>
      </w:r>
      <w:r w:rsidRPr="000934E8">
        <w:t>. По т.</w:t>
      </w:r>
      <w:r w:rsidR="00207383" w:rsidRPr="000934E8">
        <w:t>3</w:t>
      </w:r>
      <w:r w:rsidRPr="000934E8">
        <w:t xml:space="preserve"> от дневния ред </w:t>
      </w:r>
    </w:p>
    <w:p w:rsidR="00207383" w:rsidRPr="000934E8" w:rsidRDefault="002754A4" w:rsidP="000934E8">
      <w:pPr>
        <w:tabs>
          <w:tab w:val="left" w:pos="1134"/>
        </w:tabs>
        <w:ind w:firstLine="851"/>
        <w:jc w:val="both"/>
      </w:pPr>
      <w:r w:rsidRPr="000934E8">
        <w:t>Г-н Явор Саздов – пр</w:t>
      </w:r>
      <w:r w:rsidR="00207383" w:rsidRPr="000934E8">
        <w:t>едседател</w:t>
      </w:r>
      <w:r w:rsidRPr="000934E8">
        <w:t xml:space="preserve"> на РИК - 26 район, София- област, </w:t>
      </w:r>
    </w:p>
    <w:p w:rsidR="009D68EA" w:rsidRPr="000934E8" w:rsidRDefault="002754A4" w:rsidP="000934E8">
      <w:pPr>
        <w:tabs>
          <w:tab w:val="left" w:pos="1134"/>
        </w:tabs>
        <w:spacing w:after="120"/>
        <w:ind w:firstLine="851"/>
        <w:jc w:val="both"/>
      </w:pPr>
      <w:r w:rsidRPr="000934E8">
        <w:t xml:space="preserve">предложи комисията да </w:t>
      </w:r>
      <w:r w:rsidR="00822B79" w:rsidRPr="000934E8">
        <w:t>вземе решение</w:t>
      </w:r>
      <w:r w:rsidR="009D68EA" w:rsidRPr="000934E8">
        <w:t xml:space="preserve"> за определяне на единната номерация на секционните избирателни комисии в отделните общини в 26 избирателен район - София- област.</w:t>
      </w:r>
      <w:r w:rsidR="002F5D47" w:rsidRPr="000934E8">
        <w:t xml:space="preserve"> </w:t>
      </w:r>
      <w:r w:rsidR="003744BD" w:rsidRPr="000934E8">
        <w:t xml:space="preserve">В тази връзка докладва, че са получени от кметовете на всички общини заповедите за образуването на съответния брой избирателни секции на съответната територия на общините за произвеждането на избори за ПВР/НР на 06.11.2016 г.и са утвърдени единните номерации и адреси на СИК. </w:t>
      </w:r>
    </w:p>
    <w:p w:rsidR="00822B79" w:rsidRPr="000934E8" w:rsidRDefault="009D68EA" w:rsidP="000934E8">
      <w:pPr>
        <w:tabs>
          <w:tab w:val="left" w:pos="0"/>
          <w:tab w:val="left" w:pos="1134"/>
        </w:tabs>
        <w:spacing w:after="120"/>
        <w:ind w:firstLine="851"/>
        <w:jc w:val="both"/>
      </w:pPr>
      <w:r w:rsidRPr="000934E8">
        <w:t>В предв</w:t>
      </w:r>
      <w:r w:rsidR="00A32ADB" w:rsidRPr="000934E8">
        <w:t>и</w:t>
      </w:r>
      <w:r w:rsidRPr="000934E8">
        <w:t xml:space="preserve">д на това </w:t>
      </w:r>
      <w:r w:rsidR="00A32ADB" w:rsidRPr="000934E8">
        <w:t>г-</w:t>
      </w:r>
      <w:r w:rsidR="00FA4DAA" w:rsidRPr="000934E8">
        <w:t>н</w:t>
      </w:r>
      <w:r w:rsidR="00A32ADB" w:rsidRPr="000934E8">
        <w:t xml:space="preserve"> Стилиян Димитров направи следното предложение: </w:t>
      </w:r>
    </w:p>
    <w:p w:rsidR="00822B79" w:rsidRPr="000934E8" w:rsidRDefault="00FA4DAA" w:rsidP="000934E8">
      <w:pPr>
        <w:tabs>
          <w:tab w:val="left" w:pos="0"/>
          <w:tab w:val="left" w:pos="1134"/>
        </w:tabs>
        <w:spacing w:after="120"/>
        <w:ind w:firstLine="851"/>
        <w:jc w:val="both"/>
      </w:pPr>
      <w:r w:rsidRPr="000934E8">
        <w:t xml:space="preserve">Единната номерация за всяка отделна община да бъде съставена във формата на таблица, която да съдържа реквизитите- общ пореден номер; името на общината; съответното населено място на територията на общината и единния номер на всяка </w:t>
      </w:r>
      <w:r w:rsidRPr="000934E8">
        <w:lastRenderedPageBreak/>
        <w:t xml:space="preserve">отделна СИК, респективно ПСИК, което съдържание да бъде разпределено в 4 / четири / вертикални колони.  </w:t>
      </w:r>
    </w:p>
    <w:p w:rsidR="002754A4" w:rsidRPr="000934E8" w:rsidRDefault="002754A4" w:rsidP="000934E8">
      <w:pPr>
        <w:spacing w:after="120"/>
        <w:ind w:firstLine="851"/>
        <w:jc w:val="both"/>
      </w:pPr>
      <w:r w:rsidRPr="000934E8">
        <w:t>Друго предложение не постъпи и след проведените разисквания, всички членове на комисията се обединиха около това предложение.</w:t>
      </w:r>
    </w:p>
    <w:p w:rsidR="002754A4" w:rsidRPr="000934E8" w:rsidRDefault="002754A4" w:rsidP="000934E8">
      <w:pPr>
        <w:spacing w:after="120"/>
        <w:ind w:firstLine="851"/>
        <w:jc w:val="both"/>
      </w:pPr>
      <w:r w:rsidRPr="000934E8">
        <w:t>Председателят на комисията подложи на гласуване така направеното предложение и прикани присъстващите да гласуват.</w:t>
      </w:r>
    </w:p>
    <w:p w:rsidR="002754A4" w:rsidRPr="000934E8" w:rsidRDefault="002754A4" w:rsidP="000934E8">
      <w:pPr>
        <w:spacing w:after="120"/>
        <w:ind w:firstLine="851"/>
        <w:jc w:val="both"/>
      </w:pPr>
      <w:r w:rsidRPr="000934E8">
        <w:t>След извършеното гласуване на предложението се получиха следните резултати:</w:t>
      </w:r>
    </w:p>
    <w:p w:rsidR="002754A4" w:rsidRPr="000934E8" w:rsidRDefault="002754A4" w:rsidP="000934E8">
      <w:pPr>
        <w:spacing w:after="120"/>
        <w:ind w:firstLine="851"/>
        <w:jc w:val="both"/>
      </w:pPr>
      <w:r w:rsidRPr="000934E8">
        <w:t xml:space="preserve">Гласували </w:t>
      </w:r>
      <w:r w:rsidR="002F5D47" w:rsidRPr="000934E8">
        <w:t xml:space="preserve">13 </w:t>
      </w:r>
      <w:r w:rsidRPr="000934E8">
        <w:t>члена, от които:</w:t>
      </w:r>
    </w:p>
    <w:p w:rsidR="002754A4" w:rsidRPr="000934E8" w:rsidRDefault="002754A4" w:rsidP="000934E8">
      <w:pPr>
        <w:spacing w:after="120"/>
        <w:ind w:firstLine="851"/>
        <w:jc w:val="both"/>
      </w:pPr>
      <w:r w:rsidRPr="000934E8">
        <w:t xml:space="preserve">„За”          -    </w:t>
      </w:r>
      <w:r w:rsidR="002F5D47" w:rsidRPr="000934E8">
        <w:t xml:space="preserve">13 </w:t>
      </w:r>
      <w:r w:rsidRPr="000934E8">
        <w:t>/</w:t>
      </w:r>
      <w:r w:rsidR="002F5D47" w:rsidRPr="000934E8">
        <w:t>тринадесет</w:t>
      </w:r>
      <w:r w:rsidRPr="000934E8">
        <w:t>/</w:t>
      </w:r>
    </w:p>
    <w:p w:rsidR="002754A4" w:rsidRPr="000934E8" w:rsidRDefault="002754A4" w:rsidP="000934E8">
      <w:pPr>
        <w:spacing w:after="120"/>
        <w:ind w:firstLine="851"/>
        <w:jc w:val="both"/>
      </w:pPr>
      <w:r w:rsidRPr="000934E8">
        <w:t>„Против”  -    няма</w:t>
      </w:r>
    </w:p>
    <w:p w:rsidR="002F5D47" w:rsidRPr="000934E8" w:rsidRDefault="002754A4" w:rsidP="000934E8">
      <w:pPr>
        <w:spacing w:after="120"/>
        <w:ind w:firstLine="851"/>
        <w:jc w:val="both"/>
      </w:pPr>
      <w:r w:rsidRPr="000934E8">
        <w:t xml:space="preserve">Поимено гласуване: </w:t>
      </w:r>
      <w:r w:rsidR="002F5D47" w:rsidRPr="000934E8">
        <w:t xml:space="preserve">Явор Саздов – „за“, Пламен Петров – „за“, Десислава Никифорова Иванова – „за“, </w:t>
      </w:r>
      <w:r w:rsidR="002F5D47" w:rsidRPr="000934E8">
        <w:tab/>
        <w:t xml:space="preserve">Екатерина Клечкова – Димитрова – „за“, </w:t>
      </w:r>
      <w:r w:rsidR="002F5D47" w:rsidRPr="000934E8">
        <w:tab/>
        <w:t xml:space="preserve">Димитър Димитров – „за“, Стилиян Димитров – „за“, Иво Тодоров – „за“, Лазарина Бонева – „за“, Елеонора Николова – „за“, </w:t>
      </w:r>
      <w:r w:rsidR="002F5D47" w:rsidRPr="000934E8">
        <w:tab/>
        <w:t xml:space="preserve">Лора Ангелова – „за“, Теодора Салагьорова – „за“, </w:t>
      </w:r>
      <w:r w:rsidR="002F5D47" w:rsidRPr="000934E8">
        <w:tab/>
        <w:t xml:space="preserve">Наделина Джупанова – „за“, Светозар Стоянов – „за“. </w:t>
      </w:r>
    </w:p>
    <w:p w:rsidR="002754A4" w:rsidRPr="000934E8" w:rsidRDefault="002754A4" w:rsidP="000934E8">
      <w:pPr>
        <w:spacing w:after="120"/>
        <w:ind w:firstLine="851"/>
        <w:jc w:val="both"/>
      </w:pPr>
      <w:r w:rsidRPr="000934E8">
        <w:t>При гласуването никой от комисията не изрази „Особено мнение”.</w:t>
      </w:r>
    </w:p>
    <w:p w:rsidR="002754A4" w:rsidRPr="000934E8" w:rsidRDefault="002754A4" w:rsidP="000934E8">
      <w:pPr>
        <w:spacing w:after="120"/>
        <w:ind w:firstLine="851"/>
        <w:jc w:val="both"/>
      </w:pPr>
      <w:r w:rsidRPr="000934E8">
        <w:t>Предвид изложеното, на основание чл.</w:t>
      </w:r>
      <w:r w:rsidR="001D08DA" w:rsidRPr="000934E8">
        <w:t>8</w:t>
      </w:r>
      <w:r w:rsidRPr="000934E8">
        <w:t>, ал.</w:t>
      </w:r>
      <w:r w:rsidR="001D08DA" w:rsidRPr="000934E8">
        <w:t xml:space="preserve">8 </w:t>
      </w:r>
      <w:r w:rsidRPr="000934E8">
        <w:t xml:space="preserve"> от Изборния кодекс и Решение № </w:t>
      </w:r>
      <w:r w:rsidR="001D08DA" w:rsidRPr="000934E8">
        <w:t>3418/01.09.2016 г.</w:t>
      </w:r>
      <w:r w:rsidRPr="000934E8">
        <w:t xml:space="preserve"> на ЦИК, Районна избирателна комисия - 26 район, София- област,    </w:t>
      </w:r>
    </w:p>
    <w:p w:rsidR="002F5D47" w:rsidRPr="000934E8" w:rsidRDefault="002F5D47" w:rsidP="000934E8">
      <w:pPr>
        <w:spacing w:after="120"/>
        <w:ind w:firstLine="851"/>
        <w:jc w:val="center"/>
      </w:pPr>
    </w:p>
    <w:p w:rsidR="002754A4" w:rsidRPr="000934E8" w:rsidRDefault="002754A4" w:rsidP="000934E8">
      <w:pPr>
        <w:spacing w:after="120"/>
        <w:ind w:firstLine="851"/>
        <w:jc w:val="center"/>
      </w:pPr>
      <w:r w:rsidRPr="000934E8">
        <w:t>Р Е Ш И:</w:t>
      </w:r>
    </w:p>
    <w:p w:rsidR="0074664F" w:rsidRPr="000934E8" w:rsidRDefault="002754A4" w:rsidP="000934E8">
      <w:pPr>
        <w:tabs>
          <w:tab w:val="left" w:pos="0"/>
          <w:tab w:val="left" w:pos="1134"/>
        </w:tabs>
        <w:spacing w:after="120"/>
        <w:ind w:firstLine="851"/>
        <w:jc w:val="both"/>
      </w:pPr>
      <w:r w:rsidRPr="000934E8">
        <w:t xml:space="preserve">Районната избирателна комисия - 26 район, София- област,     </w:t>
      </w:r>
      <w:r w:rsidR="001770F3" w:rsidRPr="000934E8">
        <w:t xml:space="preserve">формира </w:t>
      </w:r>
      <w:r w:rsidR="0074664F" w:rsidRPr="000934E8">
        <w:t>Единната номерация на избирателните секции за всяка отделна община, съобразно единната номерация на секциите, определена с решение на ЦИК</w:t>
      </w:r>
      <w:r w:rsidR="002F5D47" w:rsidRPr="000934E8">
        <w:t xml:space="preserve"> и заповедите на кметовете на общини</w:t>
      </w:r>
      <w:r w:rsidR="0074664F" w:rsidRPr="000934E8">
        <w:t xml:space="preserve"> във формата на таблица, която съдържа реквизитите - общ пореден номер; името на общината; съответното населено място на територията на общината и единния номер на всяка отделна СИК, респективно ПСИК, което съдържание да бъде разпределено в </w:t>
      </w:r>
      <w:r w:rsidR="002F5D47" w:rsidRPr="000934E8">
        <w:t xml:space="preserve">4 / четири / вертикални колони. </w:t>
      </w:r>
    </w:p>
    <w:p w:rsidR="0074664F" w:rsidRPr="000934E8" w:rsidRDefault="0074664F" w:rsidP="000934E8">
      <w:pPr>
        <w:ind w:firstLine="851"/>
        <w:jc w:val="both"/>
      </w:pPr>
    </w:p>
    <w:p w:rsidR="002754A4" w:rsidRPr="000934E8" w:rsidRDefault="002754A4" w:rsidP="000934E8">
      <w:pPr>
        <w:ind w:firstLine="851"/>
        <w:jc w:val="both"/>
      </w:pPr>
      <w:r w:rsidRPr="000934E8">
        <w:t>Решението беше взето с пълно мнозинство от присъстващите на заседанието членове на РИК.</w:t>
      </w:r>
    </w:p>
    <w:p w:rsidR="002754A4" w:rsidRPr="000934E8" w:rsidRDefault="002754A4" w:rsidP="000934E8">
      <w:pPr>
        <w:spacing w:after="120"/>
        <w:ind w:firstLine="851"/>
        <w:jc w:val="both"/>
      </w:pPr>
    </w:p>
    <w:p w:rsidR="00215172" w:rsidRPr="000934E8" w:rsidRDefault="00215172" w:rsidP="000934E8">
      <w:pPr>
        <w:spacing w:after="120"/>
        <w:ind w:firstLine="851"/>
        <w:jc w:val="both"/>
      </w:pPr>
      <w:r w:rsidRPr="000934E8">
        <w:t xml:space="preserve">Заседанието на комисията приключи в </w:t>
      </w:r>
      <w:r w:rsidR="002F5D47" w:rsidRPr="000934E8">
        <w:t>17.30</w:t>
      </w:r>
      <w:r w:rsidRPr="000934E8">
        <w:t xml:space="preserve"> часа.</w:t>
      </w:r>
    </w:p>
    <w:p w:rsidR="00215172" w:rsidRPr="000934E8" w:rsidRDefault="00215172" w:rsidP="000934E8">
      <w:pPr>
        <w:spacing w:after="120"/>
        <w:ind w:firstLine="851"/>
        <w:jc w:val="both"/>
      </w:pPr>
    </w:p>
    <w:p w:rsidR="003F176C" w:rsidRPr="000934E8" w:rsidRDefault="003F176C" w:rsidP="000934E8">
      <w:pPr>
        <w:spacing w:after="120"/>
        <w:ind w:firstLine="851"/>
        <w:jc w:val="both"/>
      </w:pPr>
      <w:r w:rsidRPr="000934E8">
        <w:t>Неразделна част от настоящия протокол е списъка на присъстващите на заседанието членове на РИК 26 –ти район, София- област.</w:t>
      </w:r>
    </w:p>
    <w:p w:rsidR="003F176C" w:rsidRPr="000934E8" w:rsidRDefault="003F176C" w:rsidP="000934E8">
      <w:pPr>
        <w:spacing w:after="120"/>
        <w:ind w:firstLine="851"/>
        <w:jc w:val="both"/>
      </w:pPr>
    </w:p>
    <w:p w:rsidR="00E20B36" w:rsidRPr="000934E8" w:rsidRDefault="003F176C" w:rsidP="000934E8">
      <w:pPr>
        <w:spacing w:after="120"/>
        <w:ind w:firstLine="851"/>
        <w:jc w:val="both"/>
      </w:pPr>
      <w:r w:rsidRPr="000934E8">
        <w:t xml:space="preserve">          </w:t>
      </w:r>
    </w:p>
    <w:p w:rsidR="00215172" w:rsidRPr="000934E8" w:rsidRDefault="00215172" w:rsidP="000934E8">
      <w:pPr>
        <w:spacing w:after="120"/>
        <w:ind w:firstLine="851"/>
        <w:jc w:val="both"/>
      </w:pPr>
      <w:r w:rsidRPr="000934E8">
        <w:t>Явор Саздов</w:t>
      </w:r>
    </w:p>
    <w:p w:rsidR="00215172" w:rsidRPr="000934E8" w:rsidRDefault="00215172" w:rsidP="000934E8">
      <w:pPr>
        <w:spacing w:after="120"/>
        <w:ind w:firstLine="851"/>
        <w:jc w:val="both"/>
      </w:pPr>
      <w:r w:rsidRPr="000934E8">
        <w:t xml:space="preserve">Председател на </w:t>
      </w:r>
      <w:r w:rsidR="003F176C" w:rsidRPr="000934E8">
        <w:t>РИК</w:t>
      </w:r>
    </w:p>
    <w:p w:rsidR="00E20B36" w:rsidRPr="000934E8" w:rsidRDefault="00E20B36" w:rsidP="000934E8">
      <w:pPr>
        <w:spacing w:after="120"/>
        <w:ind w:firstLine="851"/>
        <w:jc w:val="both"/>
      </w:pPr>
    </w:p>
    <w:p w:rsidR="00215172" w:rsidRPr="000934E8" w:rsidRDefault="003F176C" w:rsidP="000934E8">
      <w:pPr>
        <w:spacing w:after="120"/>
        <w:ind w:firstLine="851"/>
        <w:jc w:val="both"/>
      </w:pPr>
      <w:r w:rsidRPr="000934E8">
        <w:t>Екатерина Клечкова-Димитрова</w:t>
      </w:r>
      <w:r w:rsidR="00215172" w:rsidRPr="000934E8">
        <w:t xml:space="preserve">  </w:t>
      </w:r>
    </w:p>
    <w:p w:rsidR="00FE34E0" w:rsidRPr="000934E8" w:rsidRDefault="00215172" w:rsidP="000934E8">
      <w:pPr>
        <w:spacing w:after="120"/>
        <w:ind w:firstLine="851"/>
        <w:jc w:val="both"/>
        <w:rPr>
          <w:lang w:val="en-US"/>
        </w:rPr>
      </w:pPr>
      <w:r w:rsidRPr="000934E8">
        <w:t xml:space="preserve">Секретар на </w:t>
      </w:r>
      <w:r w:rsidR="003F176C" w:rsidRPr="000934E8">
        <w:t>РИК</w:t>
      </w:r>
    </w:p>
    <w:p w:rsidR="00FE34E0" w:rsidRPr="000934E8" w:rsidRDefault="00FE34E0" w:rsidP="000934E8">
      <w:pPr>
        <w:spacing w:after="120"/>
        <w:ind w:firstLine="851"/>
        <w:jc w:val="both"/>
        <w:rPr>
          <w:lang w:val="en-US"/>
        </w:rPr>
      </w:pPr>
    </w:p>
    <w:p w:rsidR="00FE34E0" w:rsidRPr="000934E8" w:rsidRDefault="00FE34E0" w:rsidP="00215172">
      <w:pPr>
        <w:spacing w:after="120"/>
        <w:ind w:firstLine="851"/>
        <w:jc w:val="both"/>
        <w:rPr>
          <w:sz w:val="28"/>
          <w:szCs w:val="28"/>
          <w:lang w:val="en-US"/>
        </w:rPr>
      </w:pPr>
    </w:p>
    <w:sectPr w:rsidR="00FE34E0" w:rsidRPr="000934E8" w:rsidSect="00B00801">
      <w:headerReference w:type="default" r:id="rId8"/>
      <w:footerReference w:type="default" r:id="rId9"/>
      <w:type w:val="continuous"/>
      <w:pgSz w:w="11906" w:h="16838"/>
      <w:pgMar w:top="507" w:right="1286" w:bottom="7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0A0" w:rsidRDefault="003750A0" w:rsidP="00C42CBB">
      <w:r>
        <w:separator/>
      </w:r>
    </w:p>
  </w:endnote>
  <w:endnote w:type="continuationSeparator" w:id="1">
    <w:p w:rsidR="003750A0" w:rsidRDefault="003750A0" w:rsidP="00C42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898" w:rsidRDefault="00D02898">
    <w:pPr>
      <w:pStyle w:val="Footer"/>
    </w:pPr>
    <w:r>
      <w:rPr>
        <w:noProof/>
      </w:rPr>
      <w:pict>
        <v:rect id="Rectangle 650" o:spid="_x0000_s2049" style="position:absolute;margin-left:540.9pt;margin-top:809.75pt;width:44.55pt;height:15.1pt;rotation:180;flip:x;z-index:25165772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01RvQIAAK0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" filled="f" fillcolor="#c0504d" stroked="f" strokecolor="#5c83b4" strokeweight="2.25pt">
          <v:textbox inset=",0,,0">
            <w:txbxContent>
              <w:p w:rsidR="00D02898" w:rsidRPr="00C42CBB" w:rsidRDefault="00D02898" w:rsidP="00C42CBB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fldSimple w:instr=" PAGE   \* MERGEFORMAT ">
                  <w:r w:rsidR="000934E8" w:rsidRPr="000934E8">
                    <w:rPr>
                      <w:noProof/>
                      <w:color w:val="C0504D"/>
                    </w:rPr>
                    <w:t>4</w:t>
                  </w:r>
                </w:fldSimple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0A0" w:rsidRDefault="003750A0" w:rsidP="00C42CBB">
      <w:r>
        <w:separator/>
      </w:r>
    </w:p>
  </w:footnote>
  <w:footnote w:type="continuationSeparator" w:id="1">
    <w:p w:rsidR="003750A0" w:rsidRDefault="003750A0" w:rsidP="00C42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76" w:rsidRDefault="00B14576">
    <w:pPr>
      <w:pStyle w:val="Header"/>
      <w:jc w:val="center"/>
    </w:pPr>
    <w:fldSimple w:instr=" PAGE   \* MERGEFORMAT ">
      <w:r w:rsidR="000934E8">
        <w:rPr>
          <w:noProof/>
        </w:rPr>
        <w:t>4</w:t>
      </w:r>
    </w:fldSimple>
  </w:p>
  <w:p w:rsidR="00B14576" w:rsidRDefault="00B145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428F"/>
    <w:multiLevelType w:val="hybridMultilevel"/>
    <w:tmpl w:val="3CDC4910"/>
    <w:lvl w:ilvl="0" w:tplc="0402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>
    <w:nsid w:val="060652CF"/>
    <w:multiLevelType w:val="hybridMultilevel"/>
    <w:tmpl w:val="3FF623A2"/>
    <w:lvl w:ilvl="0" w:tplc="7F1C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2B1B08"/>
    <w:multiLevelType w:val="hybridMultilevel"/>
    <w:tmpl w:val="518E0944"/>
    <w:lvl w:ilvl="0" w:tplc="F22E7D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2358F5"/>
    <w:multiLevelType w:val="hybridMultilevel"/>
    <w:tmpl w:val="1778D1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7605"/>
    <w:multiLevelType w:val="hybridMultilevel"/>
    <w:tmpl w:val="64E4DDBA"/>
    <w:lvl w:ilvl="0" w:tplc="AECA0DBC">
      <w:start w:val="2"/>
      <w:numFmt w:val="bullet"/>
      <w:lvlText w:val="-"/>
      <w:lvlJc w:val="left"/>
      <w:pPr>
        <w:ind w:left="85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>
    <w:nsid w:val="4B287DDE"/>
    <w:multiLevelType w:val="hybridMultilevel"/>
    <w:tmpl w:val="76DC5DBC"/>
    <w:lvl w:ilvl="0" w:tplc="EBBC48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E5B4EB8"/>
    <w:multiLevelType w:val="hybridMultilevel"/>
    <w:tmpl w:val="84C4BAD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943AB"/>
    <w:multiLevelType w:val="hybridMultilevel"/>
    <w:tmpl w:val="91865CA0"/>
    <w:lvl w:ilvl="0" w:tplc="97EA8F14">
      <w:start w:val="1"/>
      <w:numFmt w:val="decimal"/>
      <w:lvlText w:val="%1."/>
      <w:lvlJc w:val="left"/>
      <w:pPr>
        <w:ind w:left="1050" w:hanging="6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E0A72"/>
    <w:multiLevelType w:val="hybridMultilevel"/>
    <w:tmpl w:val="ACD61294"/>
    <w:lvl w:ilvl="0" w:tplc="5E22B42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9A6506C"/>
    <w:multiLevelType w:val="hybridMultilevel"/>
    <w:tmpl w:val="99C46B76"/>
    <w:lvl w:ilvl="0" w:tplc="E60ACD7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70233A92"/>
    <w:multiLevelType w:val="multilevel"/>
    <w:tmpl w:val="1778D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D7651A"/>
    <w:multiLevelType w:val="hybridMultilevel"/>
    <w:tmpl w:val="D9201C2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57"/>
  <w:drawingGridVerticalSpacing w:val="39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52AF2"/>
    <w:rsid w:val="00002A21"/>
    <w:rsid w:val="00031A6F"/>
    <w:rsid w:val="000345B6"/>
    <w:rsid w:val="000408AE"/>
    <w:rsid w:val="00041D8E"/>
    <w:rsid w:val="00060B81"/>
    <w:rsid w:val="00071C79"/>
    <w:rsid w:val="0008154C"/>
    <w:rsid w:val="00086CB4"/>
    <w:rsid w:val="000934E8"/>
    <w:rsid w:val="00094E10"/>
    <w:rsid w:val="000A3CFB"/>
    <w:rsid w:val="000A69F6"/>
    <w:rsid w:val="000B6D93"/>
    <w:rsid w:val="000D15AF"/>
    <w:rsid w:val="000F0E9B"/>
    <w:rsid w:val="000F44AC"/>
    <w:rsid w:val="00110DF6"/>
    <w:rsid w:val="00123D56"/>
    <w:rsid w:val="0012766E"/>
    <w:rsid w:val="00146E23"/>
    <w:rsid w:val="00152657"/>
    <w:rsid w:val="00156FC3"/>
    <w:rsid w:val="001659D9"/>
    <w:rsid w:val="00172FEC"/>
    <w:rsid w:val="001742A4"/>
    <w:rsid w:val="001770F3"/>
    <w:rsid w:val="0018045E"/>
    <w:rsid w:val="0018381D"/>
    <w:rsid w:val="0018539A"/>
    <w:rsid w:val="00191C9E"/>
    <w:rsid w:val="001B484D"/>
    <w:rsid w:val="001C04FD"/>
    <w:rsid w:val="001D08DA"/>
    <w:rsid w:val="001D69DA"/>
    <w:rsid w:val="001E0D71"/>
    <w:rsid w:val="00204ED5"/>
    <w:rsid w:val="00207383"/>
    <w:rsid w:val="00215172"/>
    <w:rsid w:val="00222CDD"/>
    <w:rsid w:val="00223054"/>
    <w:rsid w:val="002342F4"/>
    <w:rsid w:val="00236234"/>
    <w:rsid w:val="00255431"/>
    <w:rsid w:val="00275246"/>
    <w:rsid w:val="002753C9"/>
    <w:rsid w:val="002754A4"/>
    <w:rsid w:val="00277371"/>
    <w:rsid w:val="002912E8"/>
    <w:rsid w:val="002A4501"/>
    <w:rsid w:val="002A70B3"/>
    <w:rsid w:val="002B01FF"/>
    <w:rsid w:val="002C31BC"/>
    <w:rsid w:val="002D28BB"/>
    <w:rsid w:val="002E35B9"/>
    <w:rsid w:val="002F5D47"/>
    <w:rsid w:val="002F60D4"/>
    <w:rsid w:val="00310506"/>
    <w:rsid w:val="00312604"/>
    <w:rsid w:val="00325EAB"/>
    <w:rsid w:val="003359BE"/>
    <w:rsid w:val="003369EE"/>
    <w:rsid w:val="00337C62"/>
    <w:rsid w:val="0037117C"/>
    <w:rsid w:val="003744BD"/>
    <w:rsid w:val="003750A0"/>
    <w:rsid w:val="003D3DCE"/>
    <w:rsid w:val="003E27B9"/>
    <w:rsid w:val="003F176C"/>
    <w:rsid w:val="003F1F3A"/>
    <w:rsid w:val="00404028"/>
    <w:rsid w:val="00412793"/>
    <w:rsid w:val="00466454"/>
    <w:rsid w:val="00477AC1"/>
    <w:rsid w:val="00497430"/>
    <w:rsid w:val="004A1CA6"/>
    <w:rsid w:val="004B38C2"/>
    <w:rsid w:val="004D0230"/>
    <w:rsid w:val="004D0360"/>
    <w:rsid w:val="004D5957"/>
    <w:rsid w:val="004F30F7"/>
    <w:rsid w:val="0050104A"/>
    <w:rsid w:val="00512328"/>
    <w:rsid w:val="00517D7D"/>
    <w:rsid w:val="00541CCB"/>
    <w:rsid w:val="00583737"/>
    <w:rsid w:val="005843F1"/>
    <w:rsid w:val="005906C6"/>
    <w:rsid w:val="005922E7"/>
    <w:rsid w:val="005B1AAD"/>
    <w:rsid w:val="005C727F"/>
    <w:rsid w:val="005D37B7"/>
    <w:rsid w:val="005E429A"/>
    <w:rsid w:val="005F5809"/>
    <w:rsid w:val="005F5FC8"/>
    <w:rsid w:val="005F63BA"/>
    <w:rsid w:val="00605BD7"/>
    <w:rsid w:val="006156DB"/>
    <w:rsid w:val="0062552A"/>
    <w:rsid w:val="0063765E"/>
    <w:rsid w:val="006453F1"/>
    <w:rsid w:val="00652598"/>
    <w:rsid w:val="00676E28"/>
    <w:rsid w:val="0069259E"/>
    <w:rsid w:val="00693832"/>
    <w:rsid w:val="006C2215"/>
    <w:rsid w:val="006D7803"/>
    <w:rsid w:val="006E5144"/>
    <w:rsid w:val="006E5CDE"/>
    <w:rsid w:val="0074664F"/>
    <w:rsid w:val="00752AA6"/>
    <w:rsid w:val="00760311"/>
    <w:rsid w:val="007804D3"/>
    <w:rsid w:val="00780D6B"/>
    <w:rsid w:val="007B3EEB"/>
    <w:rsid w:val="007C2609"/>
    <w:rsid w:val="007D0472"/>
    <w:rsid w:val="007D123A"/>
    <w:rsid w:val="007D12ED"/>
    <w:rsid w:val="007D51B7"/>
    <w:rsid w:val="007E0F90"/>
    <w:rsid w:val="007E2049"/>
    <w:rsid w:val="007F171B"/>
    <w:rsid w:val="00812CDF"/>
    <w:rsid w:val="00822B79"/>
    <w:rsid w:val="00823838"/>
    <w:rsid w:val="0083418F"/>
    <w:rsid w:val="00843E97"/>
    <w:rsid w:val="00852AF2"/>
    <w:rsid w:val="008579E6"/>
    <w:rsid w:val="008675B7"/>
    <w:rsid w:val="008703F5"/>
    <w:rsid w:val="00872968"/>
    <w:rsid w:val="00885EF5"/>
    <w:rsid w:val="00895F01"/>
    <w:rsid w:val="00897DE2"/>
    <w:rsid w:val="008A058F"/>
    <w:rsid w:val="008B08F9"/>
    <w:rsid w:val="008C3554"/>
    <w:rsid w:val="008C3CCD"/>
    <w:rsid w:val="0090732E"/>
    <w:rsid w:val="009077CE"/>
    <w:rsid w:val="00917602"/>
    <w:rsid w:val="009304EA"/>
    <w:rsid w:val="0095455C"/>
    <w:rsid w:val="009609F7"/>
    <w:rsid w:val="00967F6F"/>
    <w:rsid w:val="0098349D"/>
    <w:rsid w:val="009A7768"/>
    <w:rsid w:val="009A784C"/>
    <w:rsid w:val="009B228E"/>
    <w:rsid w:val="009B336E"/>
    <w:rsid w:val="009C138F"/>
    <w:rsid w:val="009C745D"/>
    <w:rsid w:val="009D17AE"/>
    <w:rsid w:val="009D68EA"/>
    <w:rsid w:val="009F7B93"/>
    <w:rsid w:val="00A00B14"/>
    <w:rsid w:val="00A038CB"/>
    <w:rsid w:val="00A04D7F"/>
    <w:rsid w:val="00A16DB3"/>
    <w:rsid w:val="00A32ADB"/>
    <w:rsid w:val="00A356B2"/>
    <w:rsid w:val="00A70C2A"/>
    <w:rsid w:val="00A9147E"/>
    <w:rsid w:val="00A91F6C"/>
    <w:rsid w:val="00AA210D"/>
    <w:rsid w:val="00AA2E8B"/>
    <w:rsid w:val="00AA3F6F"/>
    <w:rsid w:val="00AB7DEF"/>
    <w:rsid w:val="00AC0411"/>
    <w:rsid w:val="00AD2FE2"/>
    <w:rsid w:val="00AD69B6"/>
    <w:rsid w:val="00AF129E"/>
    <w:rsid w:val="00B00801"/>
    <w:rsid w:val="00B14576"/>
    <w:rsid w:val="00B3633A"/>
    <w:rsid w:val="00B3640E"/>
    <w:rsid w:val="00B43004"/>
    <w:rsid w:val="00B46FD7"/>
    <w:rsid w:val="00B57831"/>
    <w:rsid w:val="00B668FA"/>
    <w:rsid w:val="00B8459C"/>
    <w:rsid w:val="00B961AB"/>
    <w:rsid w:val="00BA0E01"/>
    <w:rsid w:val="00BB3159"/>
    <w:rsid w:val="00BB3AEF"/>
    <w:rsid w:val="00BB3DB3"/>
    <w:rsid w:val="00BC645C"/>
    <w:rsid w:val="00BD2442"/>
    <w:rsid w:val="00BD321C"/>
    <w:rsid w:val="00BF5CCF"/>
    <w:rsid w:val="00BF7318"/>
    <w:rsid w:val="00C17A97"/>
    <w:rsid w:val="00C42CBB"/>
    <w:rsid w:val="00C51CEC"/>
    <w:rsid w:val="00C56EA8"/>
    <w:rsid w:val="00C64B3D"/>
    <w:rsid w:val="00CB647D"/>
    <w:rsid w:val="00CC25FC"/>
    <w:rsid w:val="00CC5871"/>
    <w:rsid w:val="00CF50B3"/>
    <w:rsid w:val="00D02898"/>
    <w:rsid w:val="00D02960"/>
    <w:rsid w:val="00D20F1F"/>
    <w:rsid w:val="00D261D9"/>
    <w:rsid w:val="00D52692"/>
    <w:rsid w:val="00D53F79"/>
    <w:rsid w:val="00D77766"/>
    <w:rsid w:val="00D8099A"/>
    <w:rsid w:val="00DA47EA"/>
    <w:rsid w:val="00DB0C6D"/>
    <w:rsid w:val="00DB3619"/>
    <w:rsid w:val="00DC3401"/>
    <w:rsid w:val="00DD648D"/>
    <w:rsid w:val="00DF1077"/>
    <w:rsid w:val="00DF32BF"/>
    <w:rsid w:val="00E07307"/>
    <w:rsid w:val="00E07C53"/>
    <w:rsid w:val="00E10AFB"/>
    <w:rsid w:val="00E1259F"/>
    <w:rsid w:val="00E13436"/>
    <w:rsid w:val="00E20B36"/>
    <w:rsid w:val="00E22B61"/>
    <w:rsid w:val="00E35AE4"/>
    <w:rsid w:val="00E871AC"/>
    <w:rsid w:val="00E959E4"/>
    <w:rsid w:val="00EA0DEF"/>
    <w:rsid w:val="00ED23BF"/>
    <w:rsid w:val="00EE39F7"/>
    <w:rsid w:val="00EF1033"/>
    <w:rsid w:val="00F1213B"/>
    <w:rsid w:val="00F22D61"/>
    <w:rsid w:val="00F23BBC"/>
    <w:rsid w:val="00F26CA8"/>
    <w:rsid w:val="00F30466"/>
    <w:rsid w:val="00F32973"/>
    <w:rsid w:val="00F3435F"/>
    <w:rsid w:val="00F34895"/>
    <w:rsid w:val="00F35D58"/>
    <w:rsid w:val="00F547AB"/>
    <w:rsid w:val="00F54D4E"/>
    <w:rsid w:val="00F615AD"/>
    <w:rsid w:val="00F728EF"/>
    <w:rsid w:val="00F73B9D"/>
    <w:rsid w:val="00F879E0"/>
    <w:rsid w:val="00F91FEF"/>
    <w:rsid w:val="00F94B2A"/>
    <w:rsid w:val="00FA48A3"/>
    <w:rsid w:val="00FA4DAA"/>
    <w:rsid w:val="00FA750D"/>
    <w:rsid w:val="00FA7992"/>
    <w:rsid w:val="00FB0D1B"/>
    <w:rsid w:val="00FD12F1"/>
    <w:rsid w:val="00FD5344"/>
    <w:rsid w:val="00FD56C3"/>
    <w:rsid w:val="00FD6228"/>
    <w:rsid w:val="00FE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AF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00801"/>
    <w:pPr>
      <w:spacing w:before="100" w:beforeAutospacing="1" w:after="100" w:afterAutospacing="1"/>
    </w:pPr>
  </w:style>
  <w:style w:type="table" w:styleId="TableContemporary">
    <w:name w:val="Table Contemporary"/>
    <w:basedOn w:val="TableNormal"/>
    <w:rsid w:val="00B0080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yperlink">
    <w:name w:val="Hyperlink"/>
    <w:rsid w:val="00760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42CBB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C42CBB"/>
    <w:rPr>
      <w:sz w:val="24"/>
      <w:szCs w:val="24"/>
    </w:rPr>
  </w:style>
  <w:style w:type="paragraph" w:styleId="Footer">
    <w:name w:val="footer"/>
    <w:basedOn w:val="Normal"/>
    <w:link w:val="FooterChar"/>
    <w:rsid w:val="00C42CBB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C42C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DAACA2-F8DA-4B1C-8E80-4A262E2B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1851</Words>
  <Characters>10555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 ДОЛНА БАНЯ</vt:lpstr>
      <vt:lpstr>ОБЩИНСКА ИЗБИРАТЕЛНА КОМИСИЯ  ДОЛНА БАНЯ</vt:lpstr>
    </vt:vector>
  </TitlesOfParts>
  <Company>sl</Company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 ДОЛНА БАНЯ</dc:title>
  <dc:subject/>
  <dc:creator>jeni</dc:creator>
  <cp:keywords/>
  <cp:lastModifiedBy>User</cp:lastModifiedBy>
  <cp:revision>2</cp:revision>
  <cp:lastPrinted>2015-09-04T16:00:00Z</cp:lastPrinted>
  <dcterms:created xsi:type="dcterms:W3CDTF">2016-09-21T17:07:00Z</dcterms:created>
  <dcterms:modified xsi:type="dcterms:W3CDTF">2016-09-21T17:07:00Z</dcterms:modified>
</cp:coreProperties>
</file>