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B8" w:rsidRDefault="00E456B8" w:rsidP="00E456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РАЙОННА ИЗБИРАТЕЛНА КОМИСИЯ – 26 ти район</w:t>
      </w:r>
      <w:r>
        <w:rPr>
          <w:rFonts w:ascii="Times New Roman" w:eastAsia="Times New Roman" w:hAnsi="Times New Roman" w:cs="Times New Roman"/>
          <w:sz w:val="17"/>
          <w:szCs w:val="17"/>
          <w:lang w:eastAsia="bg-BG"/>
        </w:rPr>
        <w:t xml:space="preserve"> </w:t>
      </w:r>
    </w:p>
    <w:p w:rsidR="00E456B8" w:rsidRDefault="00F9162D" w:rsidP="00E45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  <w:r w:rsidRPr="00F9162D">
        <w:rPr>
          <w:rFonts w:ascii="Times New Roman" w:eastAsia="Times New Roman" w:hAnsi="Times New Roman" w:cs="Times New Roman"/>
          <w:sz w:val="17"/>
          <w:szCs w:val="17"/>
          <w:lang w:eastAsia="bg-BG"/>
        </w:rPr>
        <w:pict>
          <v:rect id="_x0000_i1025" style="width:37.1pt;height:.75pt" o:hrpct="420" o:hralign="center" o:hrstd="t" o:hrnoshade="t" o:hr="t" fillcolor="black [3213]" stroked="f"/>
        </w:pict>
      </w:r>
    </w:p>
    <w:p w:rsidR="00E456B8" w:rsidRDefault="00E456B8" w:rsidP="00E456B8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СОФИЯ - ОБЛАСТ</w:t>
      </w:r>
    </w:p>
    <w:p w:rsidR="00E456B8" w:rsidRDefault="00E456B8" w:rsidP="00E456B8">
      <w:pPr>
        <w:shd w:val="clear" w:color="auto" w:fill="FEFEFE"/>
        <w:spacing w:before="240" w:after="240" w:line="270" w:lineRule="atLeast"/>
        <w:ind w:left="2550" w:right="25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40F70">
        <w:rPr>
          <w:rFonts w:ascii="Times New Roman" w:eastAsia="Times New Roman" w:hAnsi="Times New Roman" w:cs="Times New Roman"/>
          <w:sz w:val="24"/>
          <w:szCs w:val="24"/>
          <w:lang w:eastAsia="bg-BG"/>
        </w:rPr>
        <w:t>54-ПВР/НР</w:t>
      </w:r>
      <w:r w:rsidR="00B40F7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София, 26.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10.2016 г.</w:t>
      </w:r>
    </w:p>
    <w:p w:rsidR="00E456B8" w:rsidRDefault="00E456B8" w:rsidP="00E456B8">
      <w:pPr>
        <w:shd w:val="clear" w:color="auto" w:fill="FEFEFE"/>
        <w:spacing w:before="240" w:after="240" w:line="270" w:lineRule="atLeast"/>
        <w:ind w:left="2127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6B8" w:rsidRDefault="00E456B8" w:rsidP="00E456B8">
      <w:pPr>
        <w:shd w:val="clear" w:color="auto" w:fill="FEFEFE"/>
        <w:spacing w:before="240" w:after="240" w:line="270" w:lineRule="atLeast"/>
        <w:ind w:left="2127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съставите на Подвижна секционна избирателна комисия в община Костенец за провеждане на изборите за президент и вицепрезидент на републиката и за национален референдум, насрочени на 06 ноември 2016 г.  </w:t>
      </w:r>
    </w:p>
    <w:p w:rsidR="00E456B8" w:rsidRDefault="00E456B8" w:rsidP="00E456B8">
      <w:pPr>
        <w:pStyle w:val="NormalWeb"/>
        <w:shd w:val="clear" w:color="auto" w:fill="FEFEFE"/>
        <w:spacing w:line="270" w:lineRule="atLeast"/>
        <w:ind w:firstLine="709"/>
        <w:jc w:val="both"/>
        <w:rPr>
          <w:color w:val="FF0000"/>
        </w:rPr>
      </w:pPr>
      <w:r>
        <w:t>Постъпило е писмено предложение от Кмета на община Костенец с Изх.№ 37-00-25/21.10.2016год. и с вх.№ 143/ 24.10.2016 г. в Районна Избирателна Комисия – 26 ти район, София – област, за назначаване на Подвижна секционна избирателна комисия, въз основа на проведените на 29.09.2016 год. консултации, в които са участвали  партиите и коалициите, които са участвали в изборите за народни представители на 5 октомври 2014 г. и имат парламентарна група в Народното събрание към 8 август 2016 г. Към писменото</w:t>
      </w:r>
      <w:r>
        <w:rPr>
          <w:color w:val="FF0000"/>
        </w:rPr>
        <w:t xml:space="preserve"> </w:t>
      </w:r>
      <w:r>
        <w:t xml:space="preserve">предложението са представени всички изискуеми се, съгласно чл.91 ал.8 от ИК и Решение №3524-ПВР/НР от 16.09.2016 г. документи, в т.ч. протокол от проведените на 29.09.2016 г. консултации. </w:t>
      </w:r>
    </w:p>
    <w:p w:rsidR="00E456B8" w:rsidRDefault="00E456B8" w:rsidP="00E456B8">
      <w:pPr>
        <w:shd w:val="clear" w:color="auto" w:fill="FEFEFE"/>
        <w:spacing w:after="24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консултациите е постигнато съгласие между участниците по отношение на състава на всички Подвижна секционна избирателна комисия на територията на  община Костенец.</w:t>
      </w:r>
    </w:p>
    <w:p w:rsidR="00E456B8" w:rsidRDefault="00E456B8" w:rsidP="00E456B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т.4, чл.89, ал.2, чл.90, чл.91, ал.11  и 92 от Изборния кодекс и в изпълнение на </w:t>
      </w:r>
      <w:r>
        <w:rPr>
          <w:rFonts w:ascii="Times New Roman" w:hAnsi="Times New Roman" w:cs="Times New Roman"/>
          <w:sz w:val="24"/>
          <w:szCs w:val="24"/>
        </w:rPr>
        <w:t>Решение №3524-ПВР/НР от 16.09.2016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 Районна Избирателна Комисия – 26 ти район, София-област</w:t>
      </w:r>
    </w:p>
    <w:p w:rsidR="00E456B8" w:rsidRDefault="00E456B8" w:rsidP="00E456B8">
      <w:pPr>
        <w:shd w:val="clear" w:color="auto" w:fill="FEFEFE"/>
        <w:spacing w:after="240" w:line="27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56B8" w:rsidRDefault="00E456B8" w:rsidP="00E456B8">
      <w:pPr>
        <w:pStyle w:val="ListParagraph"/>
        <w:numPr>
          <w:ilvl w:val="0"/>
          <w:numId w:val="1"/>
        </w:numPr>
        <w:shd w:val="clear" w:color="auto" w:fill="FEFEFE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състава на Подвижна секционна избирателна комисия на територията на община Костенец за изборите за президент и вицепрезидент на републиката и за национален референдум, насрочени на 06 ноември 2016 г. 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както следва:</w:t>
      </w:r>
    </w:p>
    <w:p w:rsidR="00E456B8" w:rsidRDefault="00E456B8" w:rsidP="00E456B8">
      <w:pPr>
        <w:shd w:val="clear" w:color="auto" w:fill="FEFEFE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56B8" w:rsidRDefault="00E456B8" w:rsidP="00E456B8">
      <w:pPr>
        <w:shd w:val="clear" w:color="auto" w:fill="FEFEFE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130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1701"/>
        <w:gridCol w:w="1799"/>
        <w:gridCol w:w="1744"/>
        <w:gridCol w:w="3686"/>
        <w:gridCol w:w="722"/>
        <w:gridCol w:w="1829"/>
      </w:tblGrid>
      <w:tr w:rsidR="00587CD6" w:rsidRPr="00525E97" w:rsidTr="00587CD6">
        <w:trPr>
          <w:trHeight w:val="7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r w:rsidR="009011EE" w:rsidRPr="00587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</w:t>
            </w: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587CD6" w:rsidRPr="00525E97" w:rsidTr="00587CD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гр.Костенец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2625000</w:t>
            </w:r>
            <w:r w:rsidR="009011EE" w:rsidRPr="00587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9011EE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Евда Стоименова Панева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87CD6" w:rsidRPr="00525E97" w:rsidTr="00587CD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гр.Костенец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9011EE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7C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Христова Николова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587CD6" w:rsidRPr="00525E97" w:rsidTr="00587CD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гр.Костенец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9011EE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7C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Василева Котларова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87CD6" w:rsidRPr="00525E97" w:rsidTr="00587CD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гр.Костенец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9011EE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7C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Стоименова Йорданова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901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587CD6" w:rsidRPr="00525E97" w:rsidTr="00587CD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гр.Костенец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97" w:rsidRPr="00525E97" w:rsidRDefault="009011EE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7C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Спаска Георгиева Стоянчева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97" w:rsidRPr="00525E97" w:rsidRDefault="00525E97" w:rsidP="005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5E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E456B8" w:rsidRDefault="00E456B8" w:rsidP="00E456B8">
      <w:pPr>
        <w:pStyle w:val="NormalWeb"/>
        <w:shd w:val="clear" w:color="auto" w:fill="FEFEFE"/>
        <w:spacing w:line="270" w:lineRule="atLeast"/>
        <w:jc w:val="both"/>
      </w:pPr>
    </w:p>
    <w:p w:rsidR="005B6EA0" w:rsidRDefault="005B6EA0" w:rsidP="005B6EA0">
      <w:pPr>
        <w:pStyle w:val="NormalWeb"/>
        <w:numPr>
          <w:ilvl w:val="0"/>
          <w:numId w:val="3"/>
        </w:numPr>
        <w:shd w:val="clear" w:color="auto" w:fill="FEFEFE"/>
        <w:spacing w:line="270" w:lineRule="atLeast"/>
        <w:jc w:val="both"/>
      </w:pPr>
      <w:r>
        <w:t>Утвърждава списък на резервните членове, съгласно предложението на Кмета на</w:t>
      </w:r>
      <w:r>
        <w:rPr>
          <w:lang w:val="en-US"/>
        </w:rPr>
        <w:t xml:space="preserve"> </w:t>
      </w:r>
      <w:r>
        <w:t>община Костенец.</w:t>
      </w:r>
    </w:p>
    <w:p w:rsidR="00E456B8" w:rsidRDefault="00E456B8" w:rsidP="00E456B8">
      <w:pPr>
        <w:pStyle w:val="NormalWeb"/>
        <w:shd w:val="clear" w:color="auto" w:fill="FEFEFE"/>
        <w:spacing w:line="270" w:lineRule="atLeast"/>
        <w:ind w:firstLine="709"/>
        <w:jc w:val="both"/>
      </w:pPr>
    </w:p>
    <w:p w:rsidR="00E456B8" w:rsidRDefault="00E456B8" w:rsidP="00E456B8">
      <w:pPr>
        <w:pStyle w:val="NormalWeb"/>
        <w:shd w:val="clear" w:color="auto" w:fill="FEFEFE"/>
        <w:spacing w:line="270" w:lineRule="atLeast"/>
        <w:ind w:firstLine="709"/>
        <w:jc w:val="both"/>
      </w:pPr>
      <w:r>
        <w:t>Настоящето решение да се обяви на интернет страницата на Районна Избирателна Комисия – 26 ти район, София – област</w:t>
      </w:r>
      <w:r>
        <w:rPr>
          <w:lang w:val="en-US"/>
        </w:rPr>
        <w:t xml:space="preserve"> </w:t>
      </w:r>
      <w:r>
        <w:t xml:space="preserve">и на таблото на комисията. </w:t>
      </w:r>
    </w:p>
    <w:p w:rsidR="00AE130A" w:rsidRPr="00AE130A" w:rsidRDefault="00AE130A" w:rsidP="00AE13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130A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комисия, в тридневен срок по реда на чл.73 от ИК.</w:t>
      </w:r>
    </w:p>
    <w:p w:rsidR="00E456B8" w:rsidRDefault="00E456B8" w:rsidP="00E456B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6B8" w:rsidRDefault="00E456B8" w:rsidP="00E456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E456B8" w:rsidRDefault="00E456B8" w:rsidP="00E456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/Явор Саздов/</w:t>
      </w:r>
    </w:p>
    <w:p w:rsidR="00E456B8" w:rsidRDefault="00E456B8" w:rsidP="00E456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E456B8" w:rsidRDefault="00E456B8" w:rsidP="00E456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/Екатерина Клечкова-Димитрова/</w:t>
      </w:r>
    </w:p>
    <w:p w:rsidR="0093581D" w:rsidRDefault="0093581D" w:rsidP="00E456B8">
      <w:pPr>
        <w:shd w:val="clear" w:color="auto" w:fill="FEFEFE"/>
        <w:spacing w:before="240" w:after="240" w:line="270" w:lineRule="atLeast"/>
        <w:ind w:left="2550" w:right="2550"/>
        <w:jc w:val="center"/>
      </w:pPr>
    </w:p>
    <w:sectPr w:rsidR="0093581D" w:rsidSect="008F1A8F">
      <w:footerReference w:type="default" r:id="rId8"/>
      <w:pgSz w:w="16838" w:h="11906" w:orient="landscape" w:code="9"/>
      <w:pgMar w:top="96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C3" w:rsidRDefault="00F843C3">
      <w:pPr>
        <w:spacing w:after="0" w:line="240" w:lineRule="auto"/>
      </w:pPr>
      <w:r>
        <w:separator/>
      </w:r>
    </w:p>
  </w:endnote>
  <w:endnote w:type="continuationSeparator" w:id="1">
    <w:p w:rsidR="00F843C3" w:rsidRDefault="00F8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61152"/>
      <w:docPartObj>
        <w:docPartGallery w:val="Page Numbers (Bottom of Page)"/>
        <w:docPartUnique/>
      </w:docPartObj>
    </w:sdtPr>
    <w:sdtContent>
      <w:p w:rsidR="00CB49E5" w:rsidRDefault="00F9162D">
        <w:pPr>
          <w:pStyle w:val="Footer"/>
          <w:jc w:val="right"/>
        </w:pPr>
        <w:r>
          <w:fldChar w:fldCharType="begin"/>
        </w:r>
        <w:r w:rsidR="00EB62B2">
          <w:instrText xml:space="preserve"> PAGE   \* MERGEFORMAT </w:instrText>
        </w:r>
        <w:r>
          <w:fldChar w:fldCharType="separate"/>
        </w:r>
        <w:r w:rsidR="005B6EA0">
          <w:rPr>
            <w:noProof/>
          </w:rPr>
          <w:t>2</w:t>
        </w:r>
        <w:r>
          <w:fldChar w:fldCharType="end"/>
        </w:r>
      </w:p>
    </w:sdtContent>
  </w:sdt>
  <w:p w:rsidR="00CB49E5" w:rsidRDefault="00F84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C3" w:rsidRDefault="00F843C3">
      <w:pPr>
        <w:spacing w:after="0" w:line="240" w:lineRule="auto"/>
      </w:pPr>
      <w:r>
        <w:separator/>
      </w:r>
    </w:p>
  </w:footnote>
  <w:footnote w:type="continuationSeparator" w:id="1">
    <w:p w:rsidR="00F843C3" w:rsidRDefault="00F8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F5257"/>
    <w:multiLevelType w:val="hybridMultilevel"/>
    <w:tmpl w:val="70E6918E"/>
    <w:lvl w:ilvl="0" w:tplc="60561A0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A699E"/>
    <w:multiLevelType w:val="hybridMultilevel"/>
    <w:tmpl w:val="70E6918E"/>
    <w:lvl w:ilvl="0" w:tplc="60561A0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2B2"/>
    <w:rsid w:val="000B0670"/>
    <w:rsid w:val="000D3BD6"/>
    <w:rsid w:val="0010570B"/>
    <w:rsid w:val="002B379F"/>
    <w:rsid w:val="00347570"/>
    <w:rsid w:val="00525E97"/>
    <w:rsid w:val="00587CD6"/>
    <w:rsid w:val="005B6EA0"/>
    <w:rsid w:val="007E69CD"/>
    <w:rsid w:val="00864CDD"/>
    <w:rsid w:val="009011EE"/>
    <w:rsid w:val="00906E3E"/>
    <w:rsid w:val="0093581D"/>
    <w:rsid w:val="00A01CED"/>
    <w:rsid w:val="00A90010"/>
    <w:rsid w:val="00AE130A"/>
    <w:rsid w:val="00B40F70"/>
    <w:rsid w:val="00B44A73"/>
    <w:rsid w:val="00BF6175"/>
    <w:rsid w:val="00CA3F17"/>
    <w:rsid w:val="00D3792C"/>
    <w:rsid w:val="00D746BE"/>
    <w:rsid w:val="00E17108"/>
    <w:rsid w:val="00E456B8"/>
    <w:rsid w:val="00E624BA"/>
    <w:rsid w:val="00EB4D7C"/>
    <w:rsid w:val="00EB62B2"/>
    <w:rsid w:val="00F035F9"/>
    <w:rsid w:val="00F843C3"/>
    <w:rsid w:val="00F9162D"/>
    <w:rsid w:val="00FE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2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62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2B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EB62B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B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B2"/>
  </w:style>
  <w:style w:type="paragraph" w:styleId="Footer">
    <w:name w:val="footer"/>
    <w:basedOn w:val="Normal"/>
    <w:link w:val="FooterChar"/>
    <w:uiPriority w:val="99"/>
    <w:unhideWhenUsed/>
    <w:rsid w:val="00EB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B2"/>
  </w:style>
  <w:style w:type="character" w:styleId="FollowedHyperlink">
    <w:name w:val="FollowedHyperlink"/>
    <w:basedOn w:val="DefaultParagraphFont"/>
    <w:uiPriority w:val="99"/>
    <w:semiHidden/>
    <w:unhideWhenUsed/>
    <w:rsid w:val="00EB62B2"/>
    <w:rPr>
      <w:color w:val="800080"/>
      <w:u w:val="single"/>
    </w:rPr>
  </w:style>
  <w:style w:type="paragraph" w:customStyle="1" w:styleId="xl63">
    <w:name w:val="xl63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5">
    <w:name w:val="xl65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EB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E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E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45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0C4085-DF17-4CE8-A820-04607410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2016-10-26T16:26:00Z</cp:lastPrinted>
  <dcterms:created xsi:type="dcterms:W3CDTF">2016-10-26T13:50:00Z</dcterms:created>
  <dcterms:modified xsi:type="dcterms:W3CDTF">2016-10-26T16:26:00Z</dcterms:modified>
</cp:coreProperties>
</file>